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C2F33" w14:textId="77777777" w:rsidR="0086211E" w:rsidRDefault="0086211E" w:rsidP="00E86341">
      <w:pPr>
        <w:pStyle w:val="1"/>
        <w:keepNext w:val="0"/>
        <w:keepLines w:val="0"/>
        <w:widowControl w:val="0"/>
        <w:tabs>
          <w:tab w:val="left" w:pos="0"/>
        </w:tabs>
        <w:spacing w:before="0" w:line="240" w:lineRule="auto"/>
        <w:ind w:firstLine="68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B279FB5" w14:textId="77777777" w:rsidR="0050769E" w:rsidRDefault="00683F52" w:rsidP="00683F52">
      <w:pPr>
        <w:widowControl w:val="0"/>
        <w:autoSpaceDE w:val="0"/>
        <w:autoSpaceDN w:val="0"/>
        <w:spacing w:before="1" w:line="319" w:lineRule="exact"/>
        <w:ind w:left="2702" w:right="1856"/>
        <w:jc w:val="right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Приложение 1 к приказу </w:t>
      </w:r>
    </w:p>
    <w:p w14:paraId="22ADB3D1" w14:textId="39CC3A75" w:rsidR="00B92580" w:rsidRDefault="0050769E" w:rsidP="00683F52">
      <w:pPr>
        <w:widowControl w:val="0"/>
        <w:autoSpaceDE w:val="0"/>
        <w:autoSpaceDN w:val="0"/>
        <w:spacing w:before="1" w:line="319" w:lineRule="exact"/>
        <w:ind w:left="2702" w:right="1856"/>
        <w:jc w:val="right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от 04.02.2025 г. №120</w:t>
      </w:r>
    </w:p>
    <w:p w14:paraId="0C79A261" w14:textId="77777777" w:rsidR="00B92580" w:rsidRDefault="00B92580" w:rsidP="00B92580">
      <w:pPr>
        <w:widowControl w:val="0"/>
        <w:autoSpaceDE w:val="0"/>
        <w:autoSpaceDN w:val="0"/>
        <w:spacing w:before="1" w:line="319" w:lineRule="exact"/>
        <w:ind w:left="2702" w:right="1856"/>
        <w:jc w:val="center"/>
        <w:rPr>
          <w:spacing w:val="-2"/>
          <w:sz w:val="28"/>
          <w:szCs w:val="28"/>
          <w:lang w:eastAsia="en-US"/>
        </w:rPr>
      </w:pPr>
    </w:p>
    <w:p w14:paraId="76512DAA" w14:textId="77777777" w:rsidR="00B92580" w:rsidRDefault="00B92580" w:rsidP="00B92580">
      <w:pPr>
        <w:widowControl w:val="0"/>
        <w:autoSpaceDE w:val="0"/>
        <w:autoSpaceDN w:val="0"/>
        <w:spacing w:before="1" w:line="319" w:lineRule="exact"/>
        <w:ind w:left="2702" w:right="1856"/>
        <w:jc w:val="center"/>
        <w:rPr>
          <w:spacing w:val="-2"/>
          <w:sz w:val="28"/>
          <w:szCs w:val="28"/>
          <w:lang w:eastAsia="en-US"/>
        </w:rPr>
      </w:pPr>
    </w:p>
    <w:p w14:paraId="5BCE1302" w14:textId="31571F1B" w:rsidR="00B92580" w:rsidRPr="00B92580" w:rsidRDefault="00B92580" w:rsidP="00B92580">
      <w:pPr>
        <w:widowControl w:val="0"/>
        <w:autoSpaceDE w:val="0"/>
        <w:autoSpaceDN w:val="0"/>
        <w:spacing w:before="1" w:line="319" w:lineRule="exact"/>
        <w:ind w:left="2702" w:right="1856"/>
        <w:jc w:val="center"/>
        <w:rPr>
          <w:b/>
          <w:bCs/>
          <w:sz w:val="28"/>
          <w:szCs w:val="28"/>
          <w:lang w:eastAsia="en-US"/>
        </w:rPr>
      </w:pPr>
      <w:r w:rsidRPr="00B92580">
        <w:rPr>
          <w:b/>
          <w:bCs/>
          <w:spacing w:val="-2"/>
          <w:sz w:val="28"/>
          <w:szCs w:val="28"/>
          <w:lang w:eastAsia="en-US"/>
        </w:rPr>
        <w:t>РЕГЛАМЕНТ</w:t>
      </w:r>
    </w:p>
    <w:p w14:paraId="0BBC2DB7" w14:textId="77777777" w:rsidR="00B92580" w:rsidRPr="00B92580" w:rsidRDefault="00B92580" w:rsidP="00B92580">
      <w:pPr>
        <w:widowControl w:val="0"/>
        <w:autoSpaceDE w:val="0"/>
        <w:autoSpaceDN w:val="0"/>
        <w:spacing w:line="242" w:lineRule="auto"/>
        <w:ind w:left="1304" w:right="430"/>
        <w:jc w:val="center"/>
        <w:rPr>
          <w:b/>
          <w:bCs/>
          <w:sz w:val="28"/>
          <w:szCs w:val="28"/>
          <w:lang w:eastAsia="en-US"/>
        </w:rPr>
      </w:pPr>
      <w:r w:rsidRPr="00B92580">
        <w:rPr>
          <w:b/>
          <w:bCs/>
          <w:sz w:val="28"/>
          <w:szCs w:val="28"/>
          <w:lang w:eastAsia="en-US"/>
        </w:rPr>
        <w:t>подготовки</w:t>
      </w:r>
      <w:r w:rsidRPr="00B92580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B92580">
        <w:rPr>
          <w:b/>
          <w:bCs/>
          <w:sz w:val="28"/>
          <w:szCs w:val="28"/>
          <w:lang w:eastAsia="en-US"/>
        </w:rPr>
        <w:t>и</w:t>
      </w:r>
      <w:r w:rsidRPr="00B92580">
        <w:rPr>
          <w:b/>
          <w:bCs/>
          <w:spacing w:val="-17"/>
          <w:sz w:val="28"/>
          <w:szCs w:val="28"/>
          <w:lang w:eastAsia="en-US"/>
        </w:rPr>
        <w:t xml:space="preserve"> </w:t>
      </w:r>
      <w:r w:rsidRPr="00B92580">
        <w:rPr>
          <w:b/>
          <w:bCs/>
          <w:sz w:val="28"/>
          <w:szCs w:val="28"/>
          <w:lang w:eastAsia="en-US"/>
        </w:rPr>
        <w:t>проведения</w:t>
      </w:r>
      <w:r w:rsidRPr="00B92580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B92580">
        <w:rPr>
          <w:b/>
          <w:bCs/>
          <w:sz w:val="28"/>
          <w:szCs w:val="28"/>
          <w:lang w:eastAsia="en-US"/>
        </w:rPr>
        <w:t>основного</w:t>
      </w:r>
      <w:r w:rsidRPr="00B92580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92580">
        <w:rPr>
          <w:b/>
          <w:bCs/>
          <w:sz w:val="28"/>
          <w:szCs w:val="28"/>
          <w:lang w:eastAsia="en-US"/>
        </w:rPr>
        <w:t>государственного</w:t>
      </w:r>
      <w:r w:rsidRPr="00B92580">
        <w:rPr>
          <w:b/>
          <w:bCs/>
          <w:spacing w:val="-17"/>
          <w:sz w:val="28"/>
          <w:szCs w:val="28"/>
          <w:lang w:eastAsia="en-US"/>
        </w:rPr>
        <w:t xml:space="preserve"> </w:t>
      </w:r>
      <w:r w:rsidRPr="00B92580">
        <w:rPr>
          <w:b/>
          <w:bCs/>
          <w:sz w:val="28"/>
          <w:szCs w:val="28"/>
          <w:lang w:eastAsia="en-US"/>
        </w:rPr>
        <w:t>экзамена</w:t>
      </w:r>
      <w:r w:rsidRPr="00B92580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B92580">
        <w:rPr>
          <w:b/>
          <w:bCs/>
          <w:sz w:val="28"/>
          <w:szCs w:val="28"/>
          <w:lang w:eastAsia="en-US"/>
        </w:rPr>
        <w:t>в</w:t>
      </w:r>
      <w:r w:rsidRPr="00B92580">
        <w:rPr>
          <w:b/>
          <w:bCs/>
          <w:spacing w:val="-17"/>
          <w:sz w:val="28"/>
          <w:szCs w:val="28"/>
          <w:lang w:eastAsia="en-US"/>
        </w:rPr>
        <w:t xml:space="preserve"> </w:t>
      </w:r>
      <w:r w:rsidRPr="00B92580">
        <w:rPr>
          <w:b/>
          <w:bCs/>
          <w:sz w:val="28"/>
          <w:szCs w:val="28"/>
          <w:lang w:eastAsia="en-US"/>
        </w:rPr>
        <w:t>пунктах проведения экзаменов на</w:t>
      </w:r>
      <w:r w:rsidRPr="00B92580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B92580">
        <w:rPr>
          <w:b/>
          <w:bCs/>
          <w:sz w:val="28"/>
          <w:szCs w:val="28"/>
          <w:lang w:eastAsia="en-US"/>
        </w:rPr>
        <w:t>территории Брянской области в</w:t>
      </w:r>
      <w:r w:rsidRPr="00B92580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92580">
        <w:rPr>
          <w:b/>
          <w:bCs/>
          <w:sz w:val="28"/>
          <w:szCs w:val="28"/>
          <w:lang w:eastAsia="en-US"/>
        </w:rPr>
        <w:t>2025 году</w:t>
      </w:r>
    </w:p>
    <w:p w14:paraId="14BBCEEB" w14:textId="418AEB17" w:rsidR="00F52DDB" w:rsidRDefault="00F52DDB" w:rsidP="00B92580">
      <w:pPr>
        <w:jc w:val="center"/>
        <w:rPr>
          <w:szCs w:val="96"/>
        </w:rPr>
      </w:pPr>
    </w:p>
    <w:p w14:paraId="6210ED60" w14:textId="7ED8A6C8" w:rsidR="00E61022" w:rsidRPr="00CD0683" w:rsidRDefault="007B01E1" w:rsidP="00E61022">
      <w:pPr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1</w:t>
      </w:r>
      <w:r w:rsidR="00B92580" w:rsidRPr="00CD0683">
        <w:rPr>
          <w:b/>
          <w:bCs/>
          <w:sz w:val="28"/>
          <w:szCs w:val="28"/>
        </w:rPr>
        <w:t>. Общая часть</w:t>
      </w:r>
    </w:p>
    <w:p w14:paraId="4F7BD023" w14:textId="77777777" w:rsidR="00E61022" w:rsidRDefault="00E61022" w:rsidP="00E61022">
      <w:pPr>
        <w:ind w:firstLine="708"/>
        <w:jc w:val="both"/>
        <w:rPr>
          <w:sz w:val="28"/>
          <w:szCs w:val="28"/>
        </w:rPr>
      </w:pPr>
    </w:p>
    <w:p w14:paraId="7C046579" w14:textId="4C4D607F" w:rsidR="00B92580" w:rsidRDefault="00B92580" w:rsidP="00E61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разработан в соответствии с:</w:t>
      </w:r>
    </w:p>
    <w:p w14:paraId="0B16F8CE" w14:textId="61D399B8" w:rsidR="00B92580" w:rsidRDefault="00B92580" w:rsidP="00B92580">
      <w:pPr>
        <w:ind w:firstLine="708"/>
        <w:jc w:val="both"/>
        <w:rPr>
          <w:sz w:val="28"/>
          <w:szCs w:val="28"/>
        </w:rPr>
      </w:pPr>
      <w:r w:rsidRPr="00B92580">
        <w:rPr>
          <w:sz w:val="28"/>
          <w:szCs w:val="28"/>
        </w:rPr>
        <w:t>Федеральным законом от 29 декабря 2012 года № 273-ФЗ «Об образовании в Российской Федерации»</w:t>
      </w:r>
      <w:r>
        <w:rPr>
          <w:sz w:val="28"/>
          <w:szCs w:val="28"/>
        </w:rPr>
        <w:t>;</w:t>
      </w:r>
    </w:p>
    <w:p w14:paraId="47FAB286" w14:textId="77777777" w:rsidR="00B92580" w:rsidRDefault="00B92580" w:rsidP="00B92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2580">
        <w:rPr>
          <w:sz w:val="28"/>
          <w:szCs w:val="28"/>
        </w:rPr>
        <w:t>остановлением Правительства Российской Федерации от 29 ноября 2021 года № 2085 «О федеральной информационной системе обеспечения проведения государственной итоговой аттестации</w:t>
      </w:r>
      <w:r>
        <w:rPr>
          <w:sz w:val="28"/>
          <w:szCs w:val="28"/>
        </w:rPr>
        <w:t xml:space="preserve">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образования и региональных информационных системах высшего образования»;</w:t>
      </w:r>
    </w:p>
    <w:p w14:paraId="4939A375" w14:textId="77777777" w:rsidR="00B92580" w:rsidRDefault="00B92580" w:rsidP="00B92580">
      <w:pPr>
        <w:ind w:firstLine="708"/>
        <w:jc w:val="both"/>
        <w:rPr>
          <w:spacing w:val="-2"/>
          <w:sz w:val="28"/>
          <w:szCs w:val="28"/>
          <w:lang w:eastAsia="en-US"/>
        </w:rPr>
      </w:pPr>
      <w:r w:rsidRPr="00B92580">
        <w:rPr>
          <w:sz w:val="28"/>
          <w:szCs w:val="28"/>
          <w:lang w:eastAsia="en-US"/>
        </w:rPr>
        <w:t>приказом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Минпросвещения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России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и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Рособрнадзора</w:t>
      </w:r>
      <w:r w:rsidRPr="00B92580">
        <w:rPr>
          <w:spacing w:val="8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от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4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апреля 2023</w:t>
      </w:r>
      <w:r w:rsidRPr="00B92580">
        <w:rPr>
          <w:spacing w:val="-6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года</w:t>
      </w:r>
      <w:r w:rsidRPr="00B92580">
        <w:rPr>
          <w:spacing w:val="-1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№</w:t>
      </w:r>
      <w:r w:rsidRPr="00B92580">
        <w:rPr>
          <w:spacing w:val="29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232/551</w:t>
      </w:r>
      <w:r w:rsidRPr="00B92580">
        <w:rPr>
          <w:spacing w:val="-3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«Об</w:t>
      </w:r>
      <w:r w:rsidRPr="00B92580">
        <w:rPr>
          <w:spacing w:val="-11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утверждении Порядка</w:t>
      </w:r>
      <w:r w:rsidRPr="00B92580">
        <w:rPr>
          <w:spacing w:val="-7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 xml:space="preserve">проведения государственной итоговой аттестации по образовательным программам основного общего </w:t>
      </w:r>
      <w:r w:rsidRPr="00B92580">
        <w:rPr>
          <w:spacing w:val="-2"/>
          <w:sz w:val="28"/>
          <w:szCs w:val="28"/>
          <w:lang w:eastAsia="en-US"/>
        </w:rPr>
        <w:t>образования»;</w:t>
      </w:r>
    </w:p>
    <w:p w14:paraId="2F9C4975" w14:textId="5B1ED8CD" w:rsidR="00B92580" w:rsidRDefault="00B92580" w:rsidP="00B92580">
      <w:pPr>
        <w:ind w:firstLine="708"/>
        <w:jc w:val="both"/>
        <w:rPr>
          <w:b/>
          <w:spacing w:val="-2"/>
          <w:w w:val="105"/>
          <w:sz w:val="18"/>
          <w:szCs w:val="22"/>
          <w:lang w:eastAsia="en-US"/>
        </w:rPr>
      </w:pPr>
      <w:r w:rsidRPr="00B92580">
        <w:rPr>
          <w:sz w:val="28"/>
          <w:szCs w:val="28"/>
          <w:lang w:eastAsia="en-US"/>
        </w:rPr>
        <w:t>приказом</w:t>
      </w:r>
      <w:r w:rsidRPr="00B92580">
        <w:rPr>
          <w:spacing w:val="49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Рособрнадзора</w:t>
      </w:r>
      <w:r w:rsidRPr="00B92580">
        <w:rPr>
          <w:spacing w:val="53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от</w:t>
      </w:r>
      <w:r w:rsidRPr="00B92580">
        <w:rPr>
          <w:spacing w:val="74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26</w:t>
      </w:r>
      <w:r w:rsidRPr="00B92580">
        <w:rPr>
          <w:spacing w:val="78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августа</w:t>
      </w:r>
      <w:r w:rsidRPr="00B92580">
        <w:rPr>
          <w:spacing w:val="78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2022</w:t>
      </w:r>
      <w:r w:rsidRPr="00B92580">
        <w:rPr>
          <w:spacing w:val="79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года</w:t>
      </w:r>
      <w:r w:rsidRPr="00B92580">
        <w:rPr>
          <w:spacing w:val="79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№</w:t>
      </w:r>
      <w:r w:rsidRPr="00B92580">
        <w:rPr>
          <w:spacing w:val="69"/>
          <w:w w:val="150"/>
          <w:sz w:val="28"/>
          <w:szCs w:val="28"/>
          <w:lang w:eastAsia="en-US"/>
        </w:rPr>
        <w:t xml:space="preserve"> </w:t>
      </w:r>
      <w:r w:rsidRPr="00B92580">
        <w:rPr>
          <w:spacing w:val="-5"/>
          <w:sz w:val="28"/>
          <w:szCs w:val="28"/>
          <w:lang w:eastAsia="en-US"/>
        </w:rPr>
        <w:t>924</w:t>
      </w:r>
      <w:r>
        <w:rPr>
          <w:spacing w:val="-2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«Об утверждении Порядка аккредитации граждан в качестве общественных наблюдателей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при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проведении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государственной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итоговой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аттестации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по образовательным программам основного общего и среднего общего образования,</w:t>
      </w:r>
      <w:r w:rsidRPr="00B92580">
        <w:rPr>
          <w:spacing w:val="79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всероссийской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олимпиады</w:t>
      </w:r>
      <w:r w:rsidRPr="00B92580">
        <w:rPr>
          <w:spacing w:val="75"/>
          <w:w w:val="150"/>
          <w:sz w:val="28"/>
          <w:szCs w:val="28"/>
          <w:lang w:eastAsia="en-US"/>
        </w:rPr>
        <w:t xml:space="preserve">  </w:t>
      </w:r>
      <w:r w:rsidRPr="00B92580">
        <w:rPr>
          <w:sz w:val="28"/>
          <w:szCs w:val="28"/>
          <w:lang w:eastAsia="en-US"/>
        </w:rPr>
        <w:t>школьников</w:t>
      </w:r>
      <w:r w:rsidRPr="00B92580">
        <w:rPr>
          <w:spacing w:val="79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и</w:t>
      </w:r>
      <w:r w:rsidRPr="00B92580">
        <w:rPr>
          <w:spacing w:val="65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олимпиад</w:t>
      </w:r>
      <w:r>
        <w:rPr>
          <w:spacing w:val="-2"/>
          <w:sz w:val="28"/>
          <w:szCs w:val="28"/>
          <w:lang w:eastAsia="en-US"/>
        </w:rPr>
        <w:t xml:space="preserve"> школьников;</w:t>
      </w:r>
    </w:p>
    <w:p w14:paraId="48F65073" w14:textId="77777777" w:rsidR="00B92580" w:rsidRDefault="00B92580" w:rsidP="00B92580">
      <w:pPr>
        <w:ind w:firstLine="708"/>
        <w:jc w:val="both"/>
        <w:rPr>
          <w:sz w:val="28"/>
          <w:szCs w:val="28"/>
          <w:lang w:eastAsia="en-US"/>
        </w:rPr>
      </w:pPr>
      <w:r w:rsidRPr="00B92580">
        <w:rPr>
          <w:sz w:val="28"/>
          <w:szCs w:val="28"/>
          <w:lang w:eastAsia="en-US"/>
        </w:rPr>
        <w:t>приказом</w:t>
      </w:r>
      <w:r w:rsidRPr="00B92580">
        <w:rPr>
          <w:spacing w:val="45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Рособрнадзора</w:t>
      </w:r>
      <w:r w:rsidRPr="00B92580">
        <w:rPr>
          <w:spacing w:val="55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от</w:t>
      </w:r>
      <w:r w:rsidRPr="00B92580">
        <w:rPr>
          <w:spacing w:val="78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11</w:t>
      </w:r>
      <w:r w:rsidRPr="00B92580">
        <w:rPr>
          <w:spacing w:val="76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августа</w:t>
      </w:r>
      <w:r w:rsidRPr="00B92580">
        <w:rPr>
          <w:spacing w:val="45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2022</w:t>
      </w:r>
      <w:r w:rsidRPr="00B92580">
        <w:rPr>
          <w:spacing w:val="77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года</w:t>
      </w:r>
      <w:r w:rsidRPr="00B92580">
        <w:rPr>
          <w:spacing w:val="45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№</w:t>
      </w:r>
      <w:r w:rsidRPr="00B92580">
        <w:rPr>
          <w:spacing w:val="70"/>
          <w:w w:val="150"/>
          <w:sz w:val="28"/>
          <w:szCs w:val="28"/>
          <w:lang w:eastAsia="en-US"/>
        </w:rPr>
        <w:t xml:space="preserve"> </w:t>
      </w:r>
      <w:r w:rsidRPr="00B92580">
        <w:rPr>
          <w:spacing w:val="-5"/>
          <w:sz w:val="28"/>
          <w:szCs w:val="28"/>
          <w:lang w:eastAsia="en-US"/>
        </w:rPr>
        <w:t>871</w:t>
      </w:r>
      <w:r>
        <w:rPr>
          <w:b/>
          <w:spacing w:val="-2"/>
          <w:w w:val="105"/>
          <w:sz w:val="18"/>
          <w:szCs w:val="22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</w:t>
      </w:r>
      <w:r w:rsidRPr="00B92580">
        <w:rPr>
          <w:spacing w:val="-1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программам среднего общего образования»;</w:t>
      </w:r>
    </w:p>
    <w:p w14:paraId="17B16411" w14:textId="27169B12" w:rsidR="00B92580" w:rsidRPr="00B92580" w:rsidRDefault="00B92580" w:rsidP="00B92580">
      <w:pPr>
        <w:ind w:firstLine="708"/>
        <w:jc w:val="both"/>
        <w:rPr>
          <w:sz w:val="28"/>
          <w:szCs w:val="28"/>
          <w:lang w:eastAsia="en-US"/>
        </w:rPr>
      </w:pPr>
      <w:r w:rsidRPr="00B92580">
        <w:rPr>
          <w:sz w:val="28"/>
          <w:szCs w:val="28"/>
          <w:lang w:eastAsia="en-US"/>
        </w:rPr>
        <w:t>приказом</w:t>
      </w:r>
      <w:r w:rsidRPr="00B92580">
        <w:rPr>
          <w:spacing w:val="66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Рособрнадзора</w:t>
      </w:r>
      <w:r w:rsidRPr="00B92580">
        <w:rPr>
          <w:spacing w:val="7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от</w:t>
      </w:r>
      <w:r w:rsidRPr="00B92580">
        <w:rPr>
          <w:spacing w:val="56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11</w:t>
      </w:r>
      <w:r w:rsidRPr="00B92580">
        <w:rPr>
          <w:spacing w:val="54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июня</w:t>
      </w:r>
      <w:r w:rsidRPr="00B92580">
        <w:rPr>
          <w:spacing w:val="58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2021</w:t>
      </w:r>
      <w:r w:rsidRPr="00B92580">
        <w:rPr>
          <w:spacing w:val="6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года</w:t>
      </w:r>
      <w:r w:rsidRPr="00B92580">
        <w:rPr>
          <w:spacing w:val="61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№</w:t>
      </w:r>
      <w:r w:rsidRPr="00B92580">
        <w:rPr>
          <w:spacing w:val="-5"/>
          <w:sz w:val="28"/>
          <w:szCs w:val="28"/>
          <w:lang w:eastAsia="en-US"/>
        </w:rPr>
        <w:t>805</w:t>
      </w:r>
      <w:r>
        <w:rPr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«Об</w:t>
      </w:r>
      <w:r w:rsidRPr="00B92580">
        <w:rPr>
          <w:spacing w:val="8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установлении</w:t>
      </w:r>
      <w:r w:rsidRPr="00B92580">
        <w:rPr>
          <w:spacing w:val="8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требований</w:t>
      </w:r>
      <w:r w:rsidRPr="00B92580">
        <w:rPr>
          <w:spacing w:val="8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к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составу</w:t>
      </w:r>
      <w:r w:rsidRPr="00B92580">
        <w:rPr>
          <w:spacing w:val="75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и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формату</w:t>
      </w:r>
      <w:r w:rsidRPr="00B92580">
        <w:rPr>
          <w:spacing w:val="8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сведений,</w:t>
      </w:r>
      <w:r w:rsidRPr="00B92580">
        <w:rPr>
          <w:spacing w:val="8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и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среднего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общего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образования,</w:t>
      </w:r>
      <w:r w:rsidRPr="00B92580">
        <w:rPr>
          <w:spacing w:val="67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и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приема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граждан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обучающихся, освоивших основные образовательные программы основного общего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и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среднего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общего</w:t>
      </w:r>
      <w:r w:rsidRPr="00B92580">
        <w:rPr>
          <w:spacing w:val="4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образования,</w:t>
      </w:r>
      <w:r w:rsidRPr="00B92580">
        <w:rPr>
          <w:spacing w:val="38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а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также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к</w:t>
      </w:r>
      <w:r w:rsidRPr="00B92580">
        <w:rPr>
          <w:spacing w:val="80"/>
          <w:w w:val="150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>срокам</w:t>
      </w:r>
      <w:r w:rsidRPr="00B92580">
        <w:rPr>
          <w:spacing w:val="37"/>
          <w:sz w:val="28"/>
          <w:szCs w:val="28"/>
          <w:lang w:eastAsia="en-US"/>
        </w:rPr>
        <w:t xml:space="preserve"> </w:t>
      </w:r>
      <w:r w:rsidRPr="00B92580">
        <w:rPr>
          <w:sz w:val="28"/>
          <w:szCs w:val="28"/>
          <w:lang w:eastAsia="en-US"/>
        </w:rPr>
        <w:t xml:space="preserve">внесения и передачи в процессе репликации сведений в указанные информационные </w:t>
      </w:r>
      <w:r w:rsidRPr="00B92580">
        <w:rPr>
          <w:spacing w:val="-2"/>
          <w:sz w:val="28"/>
          <w:szCs w:val="28"/>
          <w:lang w:eastAsia="en-US"/>
        </w:rPr>
        <w:t>системы».</w:t>
      </w:r>
    </w:p>
    <w:p w14:paraId="6068428A" w14:textId="77777777" w:rsidR="00E61022" w:rsidRDefault="00E61022" w:rsidP="007B01E1">
      <w:pPr>
        <w:rPr>
          <w:sz w:val="28"/>
          <w:szCs w:val="28"/>
        </w:rPr>
      </w:pPr>
    </w:p>
    <w:p w14:paraId="2BEE0E79" w14:textId="77777777" w:rsidR="00E61022" w:rsidRDefault="00E61022" w:rsidP="00B92580">
      <w:pPr>
        <w:jc w:val="center"/>
        <w:rPr>
          <w:sz w:val="28"/>
          <w:szCs w:val="28"/>
        </w:rPr>
      </w:pPr>
    </w:p>
    <w:p w14:paraId="367D5582" w14:textId="7BF97442" w:rsidR="00B92580" w:rsidRPr="00CD0683" w:rsidRDefault="00E61022" w:rsidP="00B9258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CD0683">
        <w:rPr>
          <w:b/>
          <w:bCs/>
          <w:sz w:val="28"/>
          <w:szCs w:val="28"/>
        </w:rPr>
        <w:t>. Организация проведения ОГЭ</w:t>
      </w:r>
    </w:p>
    <w:p w14:paraId="7CF5C7A8" w14:textId="77777777" w:rsidR="00E61022" w:rsidRDefault="00E61022" w:rsidP="00E61022">
      <w:pPr>
        <w:ind w:firstLine="708"/>
        <w:rPr>
          <w:sz w:val="28"/>
          <w:szCs w:val="28"/>
        </w:rPr>
      </w:pPr>
    </w:p>
    <w:p w14:paraId="0D2C80D1" w14:textId="77777777" w:rsidR="00E61022" w:rsidRDefault="00E61022" w:rsidP="00E61022">
      <w:pPr>
        <w:ind w:firstLine="708"/>
        <w:jc w:val="both"/>
        <w:rPr>
          <w:sz w:val="28"/>
          <w:szCs w:val="28"/>
        </w:rPr>
      </w:pPr>
      <w:r w:rsidRPr="00E61022">
        <w:rPr>
          <w:sz w:val="28"/>
          <w:szCs w:val="28"/>
        </w:rPr>
        <w:t>ОГО проводится по четырем учебным предметам: русскому языку и математике (обязательные учебные предметы), и двум учебным предметам по выбору из числа учебных предметов: физика, химия, биология, литература, география, история, обществознание, иностранные языки (английский, немецкий, французский и испанский), информатика</w:t>
      </w:r>
      <w:r>
        <w:rPr>
          <w:sz w:val="28"/>
          <w:szCs w:val="28"/>
        </w:rPr>
        <w:t>.</w:t>
      </w:r>
    </w:p>
    <w:p w14:paraId="68BFB060" w14:textId="77777777" w:rsidR="00E61022" w:rsidRDefault="00E61022" w:rsidP="00E61022">
      <w:pPr>
        <w:ind w:firstLine="708"/>
        <w:jc w:val="both"/>
        <w:rPr>
          <w:sz w:val="28"/>
          <w:szCs w:val="28"/>
        </w:rPr>
      </w:pPr>
      <w:r w:rsidRPr="00E61022">
        <w:rPr>
          <w:position w:val="-2"/>
          <w:sz w:val="28"/>
          <w:szCs w:val="28"/>
          <w:lang w:eastAsia="en-US"/>
        </w:rPr>
        <w:t xml:space="preserve">ОГЭ </w:t>
      </w:r>
      <w:r w:rsidRPr="00E61022">
        <w:rPr>
          <w:sz w:val="28"/>
          <w:szCs w:val="28"/>
          <w:lang w:eastAsia="en-US"/>
        </w:rPr>
        <w:t xml:space="preserve">проводится в </w:t>
      </w:r>
      <w:r>
        <w:rPr>
          <w:sz w:val="28"/>
          <w:szCs w:val="28"/>
          <w:lang w:eastAsia="en-US"/>
        </w:rPr>
        <w:t>ППЭ</w:t>
      </w:r>
      <w:r w:rsidRPr="00E61022">
        <w:rPr>
          <w:sz w:val="28"/>
          <w:szCs w:val="28"/>
          <w:lang w:eastAsia="en-US"/>
        </w:rPr>
        <w:t xml:space="preserve">, утвержденных приказом </w:t>
      </w:r>
      <w:r w:rsidRPr="00E61022">
        <w:rPr>
          <w:position w:val="3"/>
          <w:sz w:val="28"/>
          <w:szCs w:val="28"/>
          <w:lang w:eastAsia="en-US"/>
        </w:rPr>
        <w:t xml:space="preserve">Департамента. </w:t>
      </w:r>
      <w:r w:rsidRPr="00E61022">
        <w:rPr>
          <w:position w:val="-2"/>
          <w:sz w:val="28"/>
          <w:szCs w:val="28"/>
          <w:lang w:eastAsia="en-US"/>
        </w:rPr>
        <w:t xml:space="preserve">Количество </w:t>
      </w:r>
      <w:r w:rsidRPr="00E61022">
        <w:rPr>
          <w:sz w:val="28"/>
          <w:szCs w:val="28"/>
          <w:lang w:eastAsia="en-US"/>
        </w:rPr>
        <w:t xml:space="preserve">ППЭ определяется исходя из общей численности </w:t>
      </w:r>
      <w:r w:rsidRPr="00E61022">
        <w:rPr>
          <w:position w:val="3"/>
          <w:sz w:val="28"/>
          <w:szCs w:val="28"/>
          <w:lang w:eastAsia="en-US"/>
        </w:rPr>
        <w:t xml:space="preserve">участников </w:t>
      </w:r>
      <w:r w:rsidRPr="00E61022">
        <w:rPr>
          <w:position w:val="-2"/>
          <w:sz w:val="28"/>
          <w:szCs w:val="28"/>
          <w:lang w:eastAsia="en-US"/>
        </w:rPr>
        <w:t xml:space="preserve">ОГЭ, </w:t>
      </w:r>
      <w:r w:rsidRPr="00E61022">
        <w:rPr>
          <w:sz w:val="28"/>
          <w:szCs w:val="28"/>
          <w:lang w:eastAsia="en-US"/>
        </w:rPr>
        <w:t>территориальной</w:t>
      </w:r>
      <w:r w:rsidRPr="00E61022">
        <w:rPr>
          <w:spacing w:val="-8"/>
          <w:sz w:val="28"/>
          <w:szCs w:val="28"/>
          <w:lang w:eastAsia="en-US"/>
        </w:rPr>
        <w:t xml:space="preserve"> </w:t>
      </w:r>
      <w:r w:rsidRPr="00E61022">
        <w:rPr>
          <w:sz w:val="28"/>
          <w:szCs w:val="28"/>
          <w:lang w:eastAsia="en-US"/>
        </w:rPr>
        <w:t>доступности и</w:t>
      </w:r>
      <w:r w:rsidRPr="00E61022">
        <w:rPr>
          <w:spacing w:val="-6"/>
          <w:sz w:val="28"/>
          <w:szCs w:val="28"/>
          <w:lang w:eastAsia="en-US"/>
        </w:rPr>
        <w:t xml:space="preserve"> </w:t>
      </w:r>
      <w:r w:rsidRPr="00E61022">
        <w:rPr>
          <w:sz w:val="28"/>
          <w:szCs w:val="28"/>
          <w:lang w:eastAsia="en-US"/>
        </w:rPr>
        <w:t>вместимости</w:t>
      </w:r>
      <w:r w:rsidRPr="00E61022">
        <w:rPr>
          <w:spacing w:val="28"/>
          <w:sz w:val="28"/>
          <w:szCs w:val="28"/>
          <w:lang w:eastAsia="en-US"/>
        </w:rPr>
        <w:t xml:space="preserve"> </w:t>
      </w:r>
      <w:r w:rsidRPr="00E61022">
        <w:rPr>
          <w:sz w:val="28"/>
          <w:szCs w:val="28"/>
          <w:lang w:eastAsia="en-US"/>
        </w:rPr>
        <w:t>аудиторного</w:t>
      </w:r>
      <w:r w:rsidRPr="00E61022">
        <w:rPr>
          <w:spacing w:val="36"/>
          <w:sz w:val="28"/>
          <w:szCs w:val="28"/>
          <w:lang w:eastAsia="en-US"/>
        </w:rPr>
        <w:t xml:space="preserve"> </w:t>
      </w:r>
      <w:r w:rsidRPr="00E61022">
        <w:rPr>
          <w:position w:val="4"/>
          <w:sz w:val="28"/>
          <w:szCs w:val="28"/>
          <w:lang w:eastAsia="en-US"/>
        </w:rPr>
        <w:t>фонда.</w:t>
      </w:r>
    </w:p>
    <w:p w14:paraId="2C71EB36" w14:textId="57339621" w:rsidR="00E61022" w:rsidRDefault="00E61022" w:rsidP="00E61022">
      <w:pPr>
        <w:ind w:firstLine="708"/>
        <w:jc w:val="both"/>
        <w:rPr>
          <w:spacing w:val="-2"/>
          <w:position w:val="4"/>
          <w:sz w:val="28"/>
          <w:szCs w:val="28"/>
          <w:lang w:eastAsia="en-US"/>
        </w:rPr>
      </w:pPr>
      <w:r w:rsidRPr="00E61022">
        <w:rPr>
          <w:position w:val="-2"/>
          <w:sz w:val="28"/>
          <w:szCs w:val="28"/>
          <w:lang w:eastAsia="en-US"/>
        </w:rPr>
        <w:t>В</w:t>
      </w:r>
      <w:r w:rsidRPr="00E61022">
        <w:rPr>
          <w:spacing w:val="14"/>
          <w:position w:val="-2"/>
          <w:sz w:val="28"/>
          <w:szCs w:val="28"/>
          <w:lang w:eastAsia="en-US"/>
        </w:rPr>
        <w:t xml:space="preserve"> </w:t>
      </w:r>
      <w:r w:rsidRPr="00E61022">
        <w:rPr>
          <w:sz w:val="28"/>
          <w:szCs w:val="28"/>
          <w:lang w:eastAsia="en-US"/>
        </w:rPr>
        <w:t>случае</w:t>
      </w:r>
      <w:r w:rsidRPr="00E61022">
        <w:rPr>
          <w:spacing w:val="20"/>
          <w:sz w:val="28"/>
          <w:szCs w:val="28"/>
          <w:lang w:eastAsia="en-US"/>
        </w:rPr>
        <w:t xml:space="preserve"> </w:t>
      </w:r>
      <w:r w:rsidRPr="00E61022">
        <w:rPr>
          <w:sz w:val="28"/>
          <w:szCs w:val="28"/>
          <w:lang w:eastAsia="en-US"/>
        </w:rPr>
        <w:t>угрозы</w:t>
      </w:r>
      <w:r w:rsidRPr="00E61022">
        <w:rPr>
          <w:spacing w:val="21"/>
          <w:sz w:val="28"/>
          <w:szCs w:val="28"/>
          <w:lang w:eastAsia="en-US"/>
        </w:rPr>
        <w:t xml:space="preserve"> </w:t>
      </w:r>
      <w:r w:rsidRPr="00E61022">
        <w:rPr>
          <w:sz w:val="28"/>
          <w:szCs w:val="28"/>
          <w:lang w:eastAsia="en-US"/>
        </w:rPr>
        <w:t>возникновения</w:t>
      </w:r>
      <w:r w:rsidRPr="00E61022">
        <w:rPr>
          <w:spacing w:val="31"/>
          <w:sz w:val="28"/>
          <w:szCs w:val="28"/>
          <w:lang w:eastAsia="en-US"/>
        </w:rPr>
        <w:t xml:space="preserve"> </w:t>
      </w:r>
      <w:r w:rsidRPr="00E61022">
        <w:rPr>
          <w:sz w:val="28"/>
          <w:szCs w:val="28"/>
          <w:lang w:eastAsia="en-US"/>
        </w:rPr>
        <w:t>чрезвычайной</w:t>
      </w:r>
      <w:r w:rsidRPr="00E61022">
        <w:rPr>
          <w:spacing w:val="37"/>
          <w:sz w:val="28"/>
          <w:szCs w:val="28"/>
          <w:lang w:eastAsia="en-US"/>
        </w:rPr>
        <w:t xml:space="preserve"> </w:t>
      </w:r>
      <w:r w:rsidRPr="00E61022">
        <w:rPr>
          <w:sz w:val="28"/>
          <w:szCs w:val="28"/>
          <w:lang w:eastAsia="en-US"/>
        </w:rPr>
        <w:t>ситуации</w:t>
      </w:r>
      <w:r w:rsidRPr="00E61022">
        <w:rPr>
          <w:spacing w:val="29"/>
          <w:sz w:val="28"/>
          <w:szCs w:val="28"/>
          <w:lang w:eastAsia="en-US"/>
        </w:rPr>
        <w:t xml:space="preserve"> </w:t>
      </w:r>
      <w:r>
        <w:rPr>
          <w:spacing w:val="-2"/>
          <w:position w:val="4"/>
          <w:sz w:val="28"/>
          <w:szCs w:val="28"/>
          <w:lang w:eastAsia="en-US"/>
        </w:rPr>
        <w:t>Департамент принимает решение о переносе сдачи экзамена (экзаменов) в другой ППЭ или на другой день, предусмотренный единым расписанием ОГЭ.</w:t>
      </w:r>
    </w:p>
    <w:p w14:paraId="71135237" w14:textId="5D007293" w:rsidR="00E61022" w:rsidRDefault="00E61022" w:rsidP="00E61022">
      <w:pPr>
        <w:ind w:firstLine="708"/>
        <w:jc w:val="both"/>
        <w:rPr>
          <w:sz w:val="28"/>
          <w:szCs w:val="28"/>
        </w:rPr>
      </w:pPr>
      <w:r w:rsidRPr="00E61022">
        <w:rPr>
          <w:sz w:val="28"/>
          <w:szCs w:val="28"/>
        </w:rPr>
        <w:t>Для участников ГИА с OB3, а также лиц, обучающихся по состоянию здоровья на дому, в ОО, в том числе санаторно-курортных, в которых проводятся необходимые лечебные, реабилитационные и оздоровительные мероприятия, для нуждающихся в длительном лечении и имеющих заключение медицинской организации и рекомендации психолого-медико- педагоги</w:t>
      </w:r>
      <w:r>
        <w:rPr>
          <w:sz w:val="28"/>
          <w:szCs w:val="28"/>
        </w:rPr>
        <w:t>ч</w:t>
      </w:r>
      <w:r w:rsidRPr="00E61022">
        <w:rPr>
          <w:sz w:val="28"/>
          <w:szCs w:val="28"/>
        </w:rPr>
        <w:t>еской комиссии, ППЭ может быть организован на дому по месту жительства участника экзамена, в медицинской организации по месту нахождения медицинск</w:t>
      </w:r>
      <w:r>
        <w:rPr>
          <w:sz w:val="28"/>
          <w:szCs w:val="28"/>
        </w:rPr>
        <w:t>ой организации.</w:t>
      </w:r>
    </w:p>
    <w:p w14:paraId="75385FD8" w14:textId="0EC1D7A2" w:rsidR="00E61022" w:rsidRDefault="00E61022" w:rsidP="00E61022">
      <w:pPr>
        <w:ind w:firstLine="708"/>
        <w:jc w:val="both"/>
        <w:rPr>
          <w:sz w:val="28"/>
          <w:szCs w:val="28"/>
        </w:rPr>
      </w:pPr>
    </w:p>
    <w:p w14:paraId="3D7A2690" w14:textId="01B94DD6" w:rsidR="00E61022" w:rsidRDefault="00E61022" w:rsidP="00E61022">
      <w:pPr>
        <w:ind w:firstLine="708"/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3. Лица, привлекаемые к проведению ОГЭ</w:t>
      </w:r>
    </w:p>
    <w:p w14:paraId="3CEBCCD4" w14:textId="77777777" w:rsidR="00175BF8" w:rsidRPr="00CD0683" w:rsidRDefault="00175BF8" w:rsidP="00E61022">
      <w:pPr>
        <w:ind w:firstLine="708"/>
        <w:jc w:val="center"/>
        <w:rPr>
          <w:b/>
          <w:bCs/>
          <w:sz w:val="28"/>
          <w:szCs w:val="28"/>
        </w:rPr>
      </w:pPr>
    </w:p>
    <w:p w14:paraId="5A45C37D" w14:textId="77777777" w:rsidR="00E61022" w:rsidRPr="00E61022" w:rsidRDefault="00E61022" w:rsidP="00D917F5">
      <w:pPr>
        <w:jc w:val="both"/>
        <w:rPr>
          <w:sz w:val="28"/>
          <w:szCs w:val="28"/>
        </w:rPr>
      </w:pPr>
      <w:r w:rsidRPr="00E61022">
        <w:rPr>
          <w:sz w:val="28"/>
          <w:szCs w:val="28"/>
        </w:rPr>
        <w:t>В день проведения ОГЭ в ПІІЭ присутствуют:</w:t>
      </w:r>
    </w:p>
    <w:p w14:paraId="7E0D165A" w14:textId="77777777" w:rsidR="00E61022" w:rsidRDefault="00E61022" w:rsidP="00D917F5">
      <w:pPr>
        <w:ind w:firstLine="708"/>
        <w:jc w:val="both"/>
        <w:rPr>
          <w:sz w:val="28"/>
          <w:szCs w:val="28"/>
        </w:rPr>
      </w:pPr>
      <w:r w:rsidRPr="00E61022">
        <w:rPr>
          <w:sz w:val="28"/>
          <w:szCs w:val="28"/>
        </w:rPr>
        <w:t xml:space="preserve">не менее одного члена ГЭК (приложение 1); </w:t>
      </w:r>
    </w:p>
    <w:p w14:paraId="41697CBC" w14:textId="7688ED86" w:rsidR="00E61022" w:rsidRPr="00E61022" w:rsidRDefault="00E61022" w:rsidP="00D917F5">
      <w:pPr>
        <w:ind w:firstLine="708"/>
        <w:jc w:val="both"/>
        <w:rPr>
          <w:sz w:val="28"/>
          <w:szCs w:val="28"/>
        </w:rPr>
      </w:pPr>
      <w:r w:rsidRPr="00E61022">
        <w:rPr>
          <w:sz w:val="28"/>
          <w:szCs w:val="28"/>
        </w:rPr>
        <w:t>руководитель ППЭ (приложение 2);</w:t>
      </w:r>
    </w:p>
    <w:p w14:paraId="7BA00908" w14:textId="20701AD0" w:rsidR="00E61022" w:rsidRDefault="00E80712" w:rsidP="00D917F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560A0B" wp14:editId="28C4C96D">
                <wp:simplePos x="0" y="0"/>
                <wp:positionH relativeFrom="page">
                  <wp:posOffset>5732145</wp:posOffset>
                </wp:positionH>
                <wp:positionV relativeFrom="paragraph">
                  <wp:posOffset>28575</wp:posOffset>
                </wp:positionV>
                <wp:extent cx="253365" cy="1270"/>
                <wp:effectExtent l="7620" t="13335" r="5715" b="4445"/>
                <wp:wrapNone/>
                <wp:docPr id="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1270"/>
                        </a:xfrm>
                        <a:custGeom>
                          <a:avLst/>
                          <a:gdLst>
                            <a:gd name="T0" fmla="*/ 0 w 253365"/>
                            <a:gd name="T1" fmla="*/ 0 h 1270"/>
                            <a:gd name="T2" fmla="*/ 252797 w 2533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3365" h="1270">
                              <a:moveTo>
                                <a:pt x="0" y="0"/>
                              </a:moveTo>
                              <a:lnTo>
                                <a:pt x="252797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EEA50" id="Graphic 14" o:spid="_x0000_s1026" style="position:absolute;margin-left:451.35pt;margin-top:2.25pt;width:1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" path="m,l252797,e" filled="f" strokeweight=".25408mm">
                <v:path arrowok="t" o:connecttype="custom" o:connectlocs="0,0;252797,0" o:connectangles="0,0"/>
                <w10:wrap anchorx="page"/>
              </v:shape>
            </w:pict>
          </mc:Fallback>
        </mc:AlternateContent>
      </w:r>
      <w:r w:rsidR="00E61022" w:rsidRPr="00E61022">
        <w:rPr>
          <w:sz w:val="28"/>
          <w:szCs w:val="28"/>
        </w:rPr>
        <w:t>руководитель ОО, в помещениях которой организован ППЭ;</w:t>
      </w:r>
    </w:p>
    <w:p w14:paraId="255F47CF" w14:textId="53BAD334" w:rsidR="00E61022" w:rsidRDefault="00E61022" w:rsidP="00D917F5">
      <w:pPr>
        <w:ind w:firstLine="708"/>
        <w:jc w:val="both"/>
        <w:rPr>
          <w:sz w:val="28"/>
          <w:szCs w:val="28"/>
        </w:rPr>
      </w:pPr>
      <w:r w:rsidRPr="00E61022">
        <w:rPr>
          <w:sz w:val="28"/>
          <w:szCs w:val="28"/>
        </w:rPr>
        <w:t>технический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ППЭ,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работающий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ПО,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оказывающий</w:t>
      </w:r>
      <w:r w:rsidR="00E80712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5DF1CC" wp14:editId="7E27B0E9">
                <wp:simplePos x="0" y="0"/>
                <wp:positionH relativeFrom="page">
                  <wp:posOffset>4434840</wp:posOffset>
                </wp:positionH>
                <wp:positionV relativeFrom="paragraph">
                  <wp:posOffset>232410</wp:posOffset>
                </wp:positionV>
                <wp:extent cx="253365" cy="1270"/>
                <wp:effectExtent l="5715" t="12065" r="7620" b="5715"/>
                <wp:wrapNone/>
                <wp:docPr id="2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1270"/>
                        </a:xfrm>
                        <a:custGeom>
                          <a:avLst/>
                          <a:gdLst>
                            <a:gd name="T0" fmla="*/ 0 w 253365"/>
                            <a:gd name="T1" fmla="*/ 0 h 1270"/>
                            <a:gd name="T2" fmla="*/ 252797 w 2533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3365" h="1270">
                              <a:moveTo>
                                <a:pt x="0" y="0"/>
                              </a:moveTo>
                              <a:lnTo>
                                <a:pt x="252797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2E6D5" id="Graphic 15" o:spid="_x0000_s1026" style="position:absolute;margin-left:349.2pt;margin-top:18.3pt;width:1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" path="m,l252797,e" filled="f" strokeweight=".25408mm">
                <v:path arrowok="t" o:connecttype="custom" o:connectlocs="0,0;252797,0" o:connectangles="0,0"/>
                <w10:wrap anchorx="page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техническую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помощь руководителю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и организаторам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 xml:space="preserve">ППЭ, члену </w:t>
      </w:r>
      <w:r>
        <w:rPr>
          <w:sz w:val="28"/>
          <w:szCs w:val="28"/>
        </w:rPr>
        <w:t>ГЭК</w:t>
      </w:r>
      <w:r w:rsidRPr="00E61022">
        <w:rPr>
          <w:sz w:val="28"/>
          <w:szCs w:val="28"/>
        </w:rPr>
        <w:t>, а также отвечающий за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видеонаблюдение в ППЭ (приложение 3);</w:t>
      </w:r>
    </w:p>
    <w:p w14:paraId="4C1D7CCE" w14:textId="3B116F3E" w:rsidR="00E61022" w:rsidRDefault="00E80712" w:rsidP="00D917F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2880AF" wp14:editId="4F56413C">
                <wp:simplePos x="0" y="0"/>
                <wp:positionH relativeFrom="page">
                  <wp:posOffset>3682365</wp:posOffset>
                </wp:positionH>
                <wp:positionV relativeFrom="paragraph">
                  <wp:posOffset>24130</wp:posOffset>
                </wp:positionV>
                <wp:extent cx="255905" cy="1270"/>
                <wp:effectExtent l="5715" t="6985" r="5080" b="10795"/>
                <wp:wrapNone/>
                <wp:docPr id="1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905" cy="1270"/>
                        </a:xfrm>
                        <a:custGeom>
                          <a:avLst/>
                          <a:gdLst>
                            <a:gd name="T0" fmla="*/ 0 w 255904"/>
                            <a:gd name="T1" fmla="*/ 0 h 1270"/>
                            <a:gd name="T2" fmla="*/ 255842 w 25590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5904" h="1270">
                              <a:moveTo>
                                <a:pt x="0" y="0"/>
                              </a:moveTo>
                              <a:lnTo>
                                <a:pt x="255842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E7A76" id="Graphic 16" o:spid="_x0000_s1026" style="position:absolute;margin-left:289.95pt;margin-top:1.9pt;width:2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" path="m,l255842,e" filled="f" strokeweight=".25408mm">
                <v:path arrowok="t" o:connecttype="custom" o:connectlocs="0,0;255843,0" o:connectangles="0,0"/>
                <w10:wrap anchorx="page"/>
              </v:shape>
            </w:pict>
          </mc:Fallback>
        </mc:AlternateContent>
      </w:r>
      <w:r w:rsidR="00E61022" w:rsidRPr="00E61022">
        <w:rPr>
          <w:sz w:val="28"/>
          <w:szCs w:val="28"/>
        </w:rPr>
        <w:t xml:space="preserve">организаторы в аудиториях </w:t>
      </w:r>
      <w:r w:rsidR="00E61022">
        <w:rPr>
          <w:sz w:val="28"/>
          <w:szCs w:val="28"/>
        </w:rPr>
        <w:t xml:space="preserve">ППЭ </w:t>
      </w:r>
      <w:r w:rsidR="00E61022" w:rsidRPr="00E61022">
        <w:rPr>
          <w:sz w:val="28"/>
          <w:szCs w:val="28"/>
        </w:rPr>
        <w:t>(приложение 4);</w:t>
      </w:r>
    </w:p>
    <w:p w14:paraId="70388EBA" w14:textId="29D42F0B" w:rsidR="00E61022" w:rsidRPr="00E61022" w:rsidRDefault="00E61022" w:rsidP="00D917F5">
      <w:pPr>
        <w:ind w:firstLine="708"/>
        <w:jc w:val="both"/>
        <w:rPr>
          <w:sz w:val="28"/>
          <w:szCs w:val="28"/>
        </w:rPr>
      </w:pPr>
      <w:r w:rsidRPr="00E61022">
        <w:rPr>
          <w:sz w:val="28"/>
          <w:szCs w:val="28"/>
        </w:rPr>
        <w:t xml:space="preserve"> организаторы вне аудитории (приложение 5);</w:t>
      </w:r>
    </w:p>
    <w:p w14:paraId="44C87326" w14:textId="0541390C" w:rsidR="00E61022" w:rsidRPr="00E61022" w:rsidRDefault="00E61022" w:rsidP="00D917F5">
      <w:pPr>
        <w:ind w:firstLine="708"/>
        <w:jc w:val="both"/>
        <w:rPr>
          <w:sz w:val="28"/>
          <w:szCs w:val="28"/>
        </w:rPr>
      </w:pPr>
      <w:r w:rsidRPr="00E61022">
        <w:rPr>
          <w:sz w:val="28"/>
          <w:szCs w:val="28"/>
        </w:rPr>
        <w:t>медицинские работники, привлекаемые в дни проведения экзаменов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(приложение 6);</w:t>
      </w:r>
    </w:p>
    <w:p w14:paraId="7F45B928" w14:textId="1FD7E8C0" w:rsidR="00E61022" w:rsidRPr="00E61022" w:rsidRDefault="00E61022" w:rsidP="00D917F5">
      <w:pPr>
        <w:ind w:firstLine="708"/>
        <w:jc w:val="both"/>
        <w:rPr>
          <w:sz w:val="28"/>
          <w:szCs w:val="28"/>
        </w:rPr>
      </w:pPr>
      <w:bookmarkStart w:id="0" w:name="_Hlk189651897"/>
      <w:r w:rsidRPr="00E61022">
        <w:rPr>
          <w:sz w:val="28"/>
          <w:szCs w:val="28"/>
        </w:rPr>
        <w:t>специалисты по проведению инструктажа и обеспечению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лабораторных работ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по физике (приложение 7);</w:t>
      </w:r>
    </w:p>
    <w:bookmarkEnd w:id="0"/>
    <w:p w14:paraId="66ED1D7E" w14:textId="617EF80B" w:rsidR="00E61022" w:rsidRPr="00E61022" w:rsidRDefault="00E61022" w:rsidP="00D917F5">
      <w:pPr>
        <w:ind w:firstLine="708"/>
        <w:jc w:val="both"/>
        <w:rPr>
          <w:sz w:val="28"/>
          <w:szCs w:val="28"/>
        </w:rPr>
      </w:pPr>
      <w:r w:rsidRPr="00E61022">
        <w:rPr>
          <w:sz w:val="28"/>
          <w:szCs w:val="28"/>
        </w:rPr>
        <w:t>специалисты по проведению инструктажа и обеспечению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>лабораторных работ</w:t>
      </w:r>
      <w:r>
        <w:rPr>
          <w:sz w:val="28"/>
          <w:szCs w:val="28"/>
        </w:rPr>
        <w:t xml:space="preserve"> </w:t>
      </w:r>
      <w:r w:rsidRPr="00E61022">
        <w:rPr>
          <w:sz w:val="28"/>
          <w:szCs w:val="28"/>
        </w:rPr>
        <w:t xml:space="preserve">по </w:t>
      </w:r>
      <w:r>
        <w:rPr>
          <w:sz w:val="28"/>
          <w:szCs w:val="28"/>
        </w:rPr>
        <w:t>химии</w:t>
      </w:r>
      <w:r w:rsidRPr="00E61022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8</w:t>
      </w:r>
      <w:r w:rsidRPr="00E61022">
        <w:rPr>
          <w:sz w:val="28"/>
          <w:szCs w:val="28"/>
        </w:rPr>
        <w:t>);</w:t>
      </w:r>
    </w:p>
    <w:p w14:paraId="55FFFAC2" w14:textId="6706D7AA" w:rsidR="00107FBB" w:rsidRDefault="00E61022" w:rsidP="00107FBB">
      <w:pPr>
        <w:ind w:firstLine="708"/>
        <w:jc w:val="both"/>
        <w:rPr>
          <w:sz w:val="28"/>
          <w:szCs w:val="28"/>
        </w:rPr>
      </w:pPr>
      <w:r w:rsidRPr="00E61022">
        <w:rPr>
          <w:sz w:val="28"/>
          <w:szCs w:val="28"/>
        </w:rPr>
        <w:t>ассистенты, оказывающие необходимую техническую помощь участникам ОГЭ с OB3 с учетом состояния их здоровья, особенностей психофизического развития, в том числе непосредственно при выполнении экзаменационной работы (при необходимости). Родители (законные представители) участников экзаменов вправе привлекаться в качестве ассистентов при проведении ОГЭ (с обязательным внесением их в информационную систему «Государственная итоговая аттестация и прием» и распределением их в указанный ППЭ)</w:t>
      </w:r>
      <w:r w:rsidR="00D917F5">
        <w:rPr>
          <w:sz w:val="28"/>
          <w:szCs w:val="28"/>
        </w:rPr>
        <w:t>.</w:t>
      </w:r>
    </w:p>
    <w:p w14:paraId="0C8C7618" w14:textId="320946AB" w:rsidR="00107FBB" w:rsidRDefault="00107FBB" w:rsidP="0010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допускается привлекать в качестве руководителей ППЭ, организаторов, членов ГЭК, технических специалистов, специалистов по проведению инструктажа и обеспечению работ близких родственников, супругов, усыновителей, усыновленных участников ГИА, сдающих экзамен в данном ППЭ, а также педагогических работников, являющихся учителями участников ГИА, сдающих экзамен в данном ППЭ (за исключением ППЭ, организованных в учреждениях уголовно-исполнительной системы, образовательных организациях, расположенных за пределами территории Российской Федерации). Департамент утверждает работников ППЭ по согласованию с председателем ГЭК.</w:t>
      </w:r>
    </w:p>
    <w:p w14:paraId="79F4231C" w14:textId="77777777" w:rsidR="00905E09" w:rsidRDefault="00107FBB" w:rsidP="00905E09">
      <w:pPr>
        <w:ind w:firstLine="708"/>
        <w:jc w:val="both"/>
        <w:rPr>
          <w:sz w:val="28"/>
          <w:szCs w:val="28"/>
        </w:rPr>
      </w:pPr>
      <w:r w:rsidRPr="00107FBB">
        <w:rPr>
          <w:sz w:val="28"/>
          <w:szCs w:val="28"/>
        </w:rPr>
        <w:t>Вышепере</w:t>
      </w:r>
      <w:r w:rsidR="00905E09">
        <w:rPr>
          <w:sz w:val="28"/>
          <w:szCs w:val="28"/>
        </w:rPr>
        <w:t>ч</w:t>
      </w:r>
      <w:r w:rsidRPr="00107FBB">
        <w:rPr>
          <w:sz w:val="28"/>
          <w:szCs w:val="28"/>
        </w:rPr>
        <w:t xml:space="preserve">исленные лица не имеют право покидать ППЭ во время проведения ГИА. Порядком проведения ГИА не предусмотрена процедура повторного допуска лиц, привлекаемых к проведению ГИА, в случае его выхода из </w:t>
      </w:r>
      <w:r>
        <w:rPr>
          <w:sz w:val="28"/>
          <w:szCs w:val="28"/>
        </w:rPr>
        <w:t xml:space="preserve">ППЭ </w:t>
      </w:r>
      <w:r w:rsidRPr="00107FBB">
        <w:rPr>
          <w:sz w:val="28"/>
          <w:szCs w:val="28"/>
        </w:rPr>
        <w:t>в день проведения экзамена. В целях предупреждения нарушений Порядка проведения ГИА, а также возникновения коррупционных рисков в ППЭ во время проведения экзамена повторный допуск перечисленных лиц, покинувших ППЭ, за</w:t>
      </w:r>
      <w:r>
        <w:rPr>
          <w:sz w:val="28"/>
          <w:szCs w:val="28"/>
        </w:rPr>
        <w:t>прещен.</w:t>
      </w:r>
    </w:p>
    <w:p w14:paraId="16BD771C" w14:textId="77777777" w:rsidR="00905E09" w:rsidRDefault="00905E09" w:rsidP="00905E09">
      <w:pPr>
        <w:ind w:firstLine="708"/>
        <w:jc w:val="both"/>
        <w:rPr>
          <w:sz w:val="28"/>
          <w:szCs w:val="28"/>
          <w:lang w:eastAsia="en-US"/>
        </w:rPr>
      </w:pPr>
      <w:r w:rsidRPr="00905E09">
        <w:rPr>
          <w:sz w:val="28"/>
          <w:szCs w:val="28"/>
          <w:lang w:eastAsia="en-US"/>
        </w:rPr>
        <w:t>В день проведения экзамена в</w:t>
      </w:r>
      <w:r w:rsidRPr="00905E09">
        <w:rPr>
          <w:spacing w:val="-1"/>
          <w:sz w:val="28"/>
          <w:szCs w:val="28"/>
          <w:lang w:eastAsia="en-US"/>
        </w:rPr>
        <w:t xml:space="preserve"> </w:t>
      </w:r>
      <w:r w:rsidRPr="00905E09">
        <w:rPr>
          <w:sz w:val="28"/>
          <w:szCs w:val="28"/>
          <w:lang w:eastAsia="en-US"/>
        </w:rPr>
        <w:t xml:space="preserve">ППЭ могут присутствовать: </w:t>
      </w:r>
    </w:p>
    <w:p w14:paraId="7AB2C622" w14:textId="77777777" w:rsidR="00905E09" w:rsidRDefault="00905E09" w:rsidP="00905E09">
      <w:pPr>
        <w:ind w:firstLine="708"/>
        <w:jc w:val="both"/>
        <w:rPr>
          <w:sz w:val="28"/>
          <w:szCs w:val="28"/>
          <w:lang w:eastAsia="en-US"/>
        </w:rPr>
      </w:pPr>
      <w:r w:rsidRPr="00905E09">
        <w:rPr>
          <w:sz w:val="28"/>
          <w:szCs w:val="28"/>
          <w:lang w:eastAsia="en-US"/>
        </w:rPr>
        <w:t>должностные</w:t>
      </w:r>
      <w:r w:rsidRPr="00905E09">
        <w:rPr>
          <w:spacing w:val="30"/>
          <w:sz w:val="28"/>
          <w:szCs w:val="28"/>
          <w:lang w:eastAsia="en-US"/>
        </w:rPr>
        <w:t xml:space="preserve"> </w:t>
      </w:r>
      <w:r w:rsidRPr="00905E09">
        <w:rPr>
          <w:sz w:val="28"/>
          <w:szCs w:val="28"/>
          <w:lang w:eastAsia="en-US"/>
        </w:rPr>
        <w:t>лица</w:t>
      </w:r>
      <w:r w:rsidRPr="00905E09">
        <w:rPr>
          <w:spacing w:val="-3"/>
          <w:sz w:val="28"/>
          <w:szCs w:val="28"/>
          <w:lang w:eastAsia="en-US"/>
        </w:rPr>
        <w:t xml:space="preserve"> </w:t>
      </w:r>
      <w:r w:rsidRPr="00905E09">
        <w:rPr>
          <w:sz w:val="28"/>
          <w:szCs w:val="28"/>
          <w:lang w:eastAsia="en-US"/>
        </w:rPr>
        <w:t>Рособрнадзора</w:t>
      </w:r>
      <w:r w:rsidRPr="00905E09">
        <w:rPr>
          <w:spacing w:val="33"/>
          <w:sz w:val="28"/>
          <w:szCs w:val="28"/>
          <w:lang w:eastAsia="en-US"/>
        </w:rPr>
        <w:t xml:space="preserve"> </w:t>
      </w:r>
      <w:r w:rsidRPr="00905E09">
        <w:rPr>
          <w:sz w:val="28"/>
          <w:szCs w:val="28"/>
          <w:lang w:eastAsia="en-US"/>
        </w:rPr>
        <w:t>и</w:t>
      </w:r>
      <w:r w:rsidRPr="00905E09">
        <w:rPr>
          <w:spacing w:val="-5"/>
          <w:sz w:val="28"/>
          <w:szCs w:val="28"/>
          <w:lang w:eastAsia="en-US"/>
        </w:rPr>
        <w:t xml:space="preserve"> </w:t>
      </w:r>
      <w:r w:rsidRPr="00905E09">
        <w:rPr>
          <w:sz w:val="28"/>
          <w:szCs w:val="28"/>
          <w:lang w:eastAsia="en-US"/>
        </w:rPr>
        <w:t>(или) Департамента;</w:t>
      </w:r>
    </w:p>
    <w:p w14:paraId="087B325F" w14:textId="5EA86A0F" w:rsidR="00905E09" w:rsidRDefault="00905E09" w:rsidP="00905E09">
      <w:pPr>
        <w:ind w:firstLine="708"/>
        <w:jc w:val="both"/>
        <w:rPr>
          <w:sz w:val="28"/>
          <w:szCs w:val="28"/>
          <w:lang w:eastAsia="en-US"/>
        </w:rPr>
      </w:pPr>
      <w:r w:rsidRPr="00905E09">
        <w:rPr>
          <w:sz w:val="28"/>
          <w:szCs w:val="28"/>
          <w:lang w:eastAsia="en-US"/>
        </w:rPr>
        <w:t xml:space="preserve"> </w:t>
      </w:r>
      <w:r w:rsidRPr="00905E09">
        <w:rPr>
          <w:spacing w:val="-2"/>
          <w:sz w:val="28"/>
          <w:szCs w:val="28"/>
          <w:lang w:eastAsia="en-US"/>
        </w:rPr>
        <w:t>аккредитованные</w:t>
      </w:r>
      <w:r w:rsidRPr="00905E09">
        <w:rPr>
          <w:spacing w:val="4"/>
          <w:sz w:val="28"/>
          <w:szCs w:val="28"/>
          <w:lang w:eastAsia="en-US"/>
        </w:rPr>
        <w:t xml:space="preserve"> </w:t>
      </w:r>
      <w:r w:rsidRPr="00905E09">
        <w:rPr>
          <w:spacing w:val="-2"/>
          <w:sz w:val="28"/>
          <w:szCs w:val="28"/>
          <w:lang w:eastAsia="en-US"/>
        </w:rPr>
        <w:t>представители</w:t>
      </w:r>
      <w:r w:rsidRPr="00905E09">
        <w:rPr>
          <w:spacing w:val="39"/>
          <w:sz w:val="28"/>
          <w:szCs w:val="28"/>
          <w:lang w:eastAsia="en-US"/>
        </w:rPr>
        <w:t xml:space="preserve"> </w:t>
      </w:r>
      <w:r w:rsidRPr="00905E09">
        <w:rPr>
          <w:spacing w:val="-2"/>
          <w:sz w:val="28"/>
          <w:szCs w:val="28"/>
          <w:lang w:eastAsia="en-US"/>
        </w:rPr>
        <w:t>средств</w:t>
      </w:r>
      <w:r w:rsidRPr="00905E09">
        <w:rPr>
          <w:spacing w:val="23"/>
          <w:sz w:val="28"/>
          <w:szCs w:val="28"/>
          <w:lang w:eastAsia="en-US"/>
        </w:rPr>
        <w:t xml:space="preserve"> </w:t>
      </w:r>
      <w:r w:rsidRPr="00905E09">
        <w:rPr>
          <w:spacing w:val="-2"/>
          <w:sz w:val="28"/>
          <w:szCs w:val="28"/>
          <w:lang w:eastAsia="en-US"/>
        </w:rPr>
        <w:t>массовой</w:t>
      </w:r>
      <w:r w:rsidRPr="00905E09">
        <w:rPr>
          <w:spacing w:val="15"/>
          <w:sz w:val="28"/>
          <w:szCs w:val="28"/>
          <w:lang w:eastAsia="en-US"/>
        </w:rPr>
        <w:t xml:space="preserve"> </w:t>
      </w:r>
      <w:r w:rsidRPr="00905E09">
        <w:rPr>
          <w:spacing w:val="-2"/>
          <w:sz w:val="28"/>
          <w:szCs w:val="28"/>
          <w:lang w:eastAsia="en-US"/>
        </w:rPr>
        <w:t>информации</w:t>
      </w:r>
      <w:r w:rsidRPr="00905E09">
        <w:rPr>
          <w:spacing w:val="23"/>
          <w:sz w:val="28"/>
          <w:szCs w:val="28"/>
          <w:lang w:eastAsia="en-US"/>
        </w:rPr>
        <w:t xml:space="preserve"> </w:t>
      </w:r>
      <w:r w:rsidRPr="00905E09">
        <w:rPr>
          <w:spacing w:val="-2"/>
          <w:sz w:val="28"/>
          <w:szCs w:val="28"/>
          <w:lang w:eastAsia="en-US"/>
        </w:rPr>
        <w:t>(могут</w:t>
      </w:r>
      <w:r>
        <w:rPr>
          <w:sz w:val="28"/>
          <w:szCs w:val="28"/>
        </w:rPr>
        <w:t xml:space="preserve"> </w:t>
      </w:r>
      <w:r w:rsidRPr="00905E09">
        <w:rPr>
          <w:sz w:val="28"/>
          <w:szCs w:val="28"/>
          <w:lang w:eastAsia="en-US"/>
        </w:rPr>
        <w:t>присутствовать в аудиториях для проведения экзамена только до момента вскрытия доставочного пакета с ИК</w:t>
      </w:r>
      <w:r>
        <w:rPr>
          <w:sz w:val="28"/>
          <w:szCs w:val="28"/>
          <w:lang w:eastAsia="en-US"/>
        </w:rPr>
        <w:t>;</w:t>
      </w:r>
    </w:p>
    <w:p w14:paraId="7DF9B463" w14:textId="3A9D25A6" w:rsidR="00905E09" w:rsidRDefault="00905E09" w:rsidP="00905E0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аккредитованные общественные наблюдатели (могут свободно перемещаться по ППЭ, при этом в одной аудитории находится только один общественный наблюдатель).</w:t>
      </w:r>
    </w:p>
    <w:p w14:paraId="39BA28D2" w14:textId="35BCE020" w:rsidR="00905E09" w:rsidRDefault="00905E09" w:rsidP="00905E09">
      <w:pPr>
        <w:ind w:firstLine="708"/>
        <w:jc w:val="both"/>
        <w:rPr>
          <w:sz w:val="28"/>
          <w:szCs w:val="28"/>
          <w:lang w:eastAsia="en-US"/>
        </w:rPr>
      </w:pPr>
    </w:p>
    <w:p w14:paraId="29EEEB51" w14:textId="04FE7775" w:rsidR="00905E09" w:rsidRDefault="00905E09" w:rsidP="00905E09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CD0683">
        <w:rPr>
          <w:b/>
          <w:bCs/>
          <w:sz w:val="28"/>
          <w:szCs w:val="28"/>
          <w:lang w:eastAsia="en-US"/>
        </w:rPr>
        <w:t>4. Организация помещений и техническое оснащение ППЭ</w:t>
      </w:r>
    </w:p>
    <w:p w14:paraId="313963E0" w14:textId="77777777" w:rsidR="00175BF8" w:rsidRPr="00CD0683" w:rsidRDefault="00175BF8" w:rsidP="00905E09">
      <w:pPr>
        <w:ind w:firstLine="708"/>
        <w:jc w:val="center"/>
        <w:rPr>
          <w:b/>
          <w:bCs/>
          <w:sz w:val="28"/>
          <w:szCs w:val="28"/>
          <w:lang w:eastAsia="en-US"/>
        </w:rPr>
      </w:pPr>
    </w:p>
    <w:p w14:paraId="17CFE5F0" w14:textId="39F4A2F6" w:rsidR="00905E09" w:rsidRDefault="00905E09" w:rsidP="00905E0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ППЭ – здание (сооружение), которое используется для проведения ОГЭ. Территорией ППЭ является площадь внутри здания (сооружения) либо части здания (сооружения), отведенная для проведения ОГЭ.</w:t>
      </w:r>
    </w:p>
    <w:p w14:paraId="0CF0F791" w14:textId="46BFA4E3" w:rsidR="00905E09" w:rsidRDefault="00905E09" w:rsidP="00905E09">
      <w:pPr>
        <w:ind w:firstLine="708"/>
        <w:jc w:val="both"/>
        <w:rPr>
          <w:sz w:val="28"/>
          <w:szCs w:val="28"/>
        </w:rPr>
      </w:pPr>
      <w:r w:rsidRPr="00905E09">
        <w:rPr>
          <w:sz w:val="28"/>
          <w:szCs w:val="28"/>
        </w:rPr>
        <w:t xml:space="preserve">Штаб ППЭ и аудитории </w:t>
      </w:r>
      <w:r>
        <w:rPr>
          <w:sz w:val="28"/>
          <w:szCs w:val="28"/>
        </w:rPr>
        <w:t>ППЭ</w:t>
      </w:r>
      <w:r w:rsidRPr="00905E09">
        <w:rPr>
          <w:sz w:val="28"/>
          <w:szCs w:val="28"/>
        </w:rPr>
        <w:t xml:space="preserve"> оборудуются средствами видеонаблюдения, позволяющими осуществлять видеозапись экзамена. Срок хранения видеозаписи экзамена — до 1 марта года, следующего за годом проведения экзамена. 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экзамена, является основанием для остановки экзамена в ППЭ (отдельных аудиториях ІІПЭ) или аннулирование результатов экзаменов</w:t>
      </w:r>
      <w:r>
        <w:rPr>
          <w:sz w:val="28"/>
          <w:szCs w:val="28"/>
        </w:rPr>
        <w:t>.</w:t>
      </w:r>
    </w:p>
    <w:p w14:paraId="53852915" w14:textId="77777777" w:rsidR="00905E09" w:rsidRPr="00905E09" w:rsidRDefault="00905E09" w:rsidP="00905E09">
      <w:pPr>
        <w:ind w:firstLine="708"/>
        <w:jc w:val="both"/>
        <w:rPr>
          <w:sz w:val="28"/>
          <w:szCs w:val="28"/>
        </w:rPr>
      </w:pPr>
      <w:r w:rsidRPr="00905E09">
        <w:rPr>
          <w:sz w:val="28"/>
          <w:szCs w:val="28"/>
        </w:rPr>
        <w:t>отсутствие видеозаписи экзамена, является основанием для остановки экзамена в ППЭ (отдельных аудиториях ІІПЭ) или аннулирование результатов экзаменов.</w:t>
      </w:r>
    </w:p>
    <w:p w14:paraId="41257B38" w14:textId="421100D4" w:rsidR="00905E09" w:rsidRDefault="00905E09" w:rsidP="00905E09">
      <w:pPr>
        <w:ind w:firstLine="708"/>
        <w:jc w:val="both"/>
        <w:rPr>
          <w:sz w:val="28"/>
          <w:szCs w:val="28"/>
        </w:rPr>
      </w:pPr>
      <w:r w:rsidRPr="00905E09">
        <w:rPr>
          <w:sz w:val="28"/>
          <w:szCs w:val="28"/>
        </w:rPr>
        <w:t>Входом в ППЭ является место</w:t>
      </w:r>
      <w:r>
        <w:rPr>
          <w:sz w:val="28"/>
          <w:szCs w:val="28"/>
        </w:rPr>
        <w:t xml:space="preserve">, </w:t>
      </w:r>
      <w:r w:rsidRPr="00905E09">
        <w:rPr>
          <w:sz w:val="28"/>
          <w:szCs w:val="28"/>
        </w:rPr>
        <w:t>оборудованное стационарным</w:t>
      </w:r>
      <w:r>
        <w:rPr>
          <w:sz w:val="28"/>
          <w:szCs w:val="28"/>
        </w:rPr>
        <w:t xml:space="preserve"> </w:t>
      </w:r>
      <w:r w:rsidRPr="00905E09">
        <w:rPr>
          <w:sz w:val="28"/>
          <w:szCs w:val="28"/>
        </w:rPr>
        <w:t>металлоискателем и (или) место проведения уполномоченными лицами работ с использованием переносных металлоискателей. По решению ГЭК ППЭ</w:t>
      </w:r>
      <w:r>
        <w:rPr>
          <w:sz w:val="28"/>
          <w:szCs w:val="28"/>
        </w:rPr>
        <w:t xml:space="preserve"> оборудуется средствами подавления сигналов подвижной связи.</w:t>
      </w:r>
    </w:p>
    <w:p w14:paraId="215990FF" w14:textId="45D14ADE" w:rsidR="00905E09" w:rsidRDefault="00905E09" w:rsidP="00905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ППЭ, организованных на дому, в медицинских учреждениях, входом в ППЭ является место проведения проверки у участников, а также лиц, имеющих право присутствовать в день проведения экзамена в ППЭ, наличия документов, удостоверяющих их личность, установления соответствия их личности представленным документам, наличие указанных лиц в списках распределения в данный ППЭ.</w:t>
      </w:r>
    </w:p>
    <w:p w14:paraId="093205F6" w14:textId="7BFACA9E" w:rsidR="00A104A9" w:rsidRDefault="00A104A9" w:rsidP="00905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здании, где расположен ППЭ</w:t>
      </w:r>
      <w:r w:rsidR="002D2BC2">
        <w:rPr>
          <w:sz w:val="28"/>
          <w:szCs w:val="28"/>
        </w:rPr>
        <w:t>, до входа в ППЭ выделяются:</w:t>
      </w:r>
    </w:p>
    <w:p w14:paraId="658CE179" w14:textId="3E7A50A6" w:rsidR="002D2BC2" w:rsidRDefault="002D2BC2" w:rsidP="002D2BC2">
      <w:pPr>
        <w:ind w:firstLine="708"/>
        <w:jc w:val="both"/>
        <w:rPr>
          <w:sz w:val="28"/>
          <w:szCs w:val="28"/>
        </w:rPr>
      </w:pPr>
      <w:r w:rsidRPr="002D2BC2">
        <w:rPr>
          <w:sz w:val="28"/>
          <w:szCs w:val="28"/>
        </w:rPr>
        <w:lastRenderedPageBreak/>
        <w:t>места для хранения личных вещей обучающихся, организаторов, медицинских</w:t>
      </w:r>
      <w:r>
        <w:rPr>
          <w:sz w:val="28"/>
          <w:szCs w:val="28"/>
        </w:rPr>
        <w:t xml:space="preserve"> </w:t>
      </w:r>
      <w:r w:rsidRPr="002D2BC2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2D2BC2">
        <w:rPr>
          <w:sz w:val="28"/>
          <w:szCs w:val="28"/>
        </w:rPr>
        <w:t>специалистов по проведению инструктажа и обеспе</w:t>
      </w:r>
      <w:r>
        <w:rPr>
          <w:sz w:val="28"/>
          <w:szCs w:val="28"/>
        </w:rPr>
        <w:t>ч</w:t>
      </w:r>
      <w:r w:rsidRPr="002D2BC2">
        <w:rPr>
          <w:sz w:val="28"/>
          <w:szCs w:val="28"/>
        </w:rPr>
        <w:t>ению лабораторных работ, экспертов, оценивающих выполнение лабораторных работ по химии и ассистентов, оказывающих необходимую техническую помощь участникам с OB3, детям-инвалидам и инвалидам</w:t>
      </w:r>
      <w:r>
        <w:rPr>
          <w:sz w:val="28"/>
          <w:szCs w:val="28"/>
        </w:rPr>
        <w:t>;</w:t>
      </w:r>
    </w:p>
    <w:p w14:paraId="1C9E3D90" w14:textId="59A0D97A" w:rsidR="002D2BC2" w:rsidRDefault="002D2BC2" w:rsidP="002D2BC2">
      <w:pPr>
        <w:ind w:firstLine="708"/>
        <w:jc w:val="both"/>
        <w:rPr>
          <w:sz w:val="28"/>
          <w:szCs w:val="28"/>
        </w:rPr>
      </w:pPr>
      <w:r w:rsidRPr="002D2BC2">
        <w:rPr>
          <w:sz w:val="28"/>
          <w:szCs w:val="28"/>
        </w:rPr>
        <w:t xml:space="preserve">помещения для сопровождающих; </w:t>
      </w:r>
    </w:p>
    <w:p w14:paraId="72122513" w14:textId="7574CB0A" w:rsidR="002D2BC2" w:rsidRPr="002D2BC2" w:rsidRDefault="002D2BC2" w:rsidP="002D2BC2">
      <w:pPr>
        <w:ind w:firstLine="708"/>
        <w:jc w:val="both"/>
        <w:rPr>
          <w:sz w:val="28"/>
          <w:szCs w:val="28"/>
        </w:rPr>
      </w:pPr>
      <w:r w:rsidRPr="002D2BC2">
        <w:rPr>
          <w:sz w:val="28"/>
          <w:szCs w:val="28"/>
        </w:rPr>
        <w:t>помещение для представителей средств массовой информации.</w:t>
      </w:r>
    </w:p>
    <w:p w14:paraId="0267D9C0" w14:textId="71245206" w:rsidR="007B01E1" w:rsidRDefault="002D2BC2" w:rsidP="007B01E1">
      <w:pPr>
        <w:ind w:firstLine="708"/>
        <w:jc w:val="both"/>
        <w:rPr>
          <w:sz w:val="28"/>
          <w:szCs w:val="28"/>
        </w:rPr>
      </w:pPr>
      <w:r w:rsidRPr="002D2BC2">
        <w:rPr>
          <w:sz w:val="28"/>
          <w:szCs w:val="28"/>
        </w:rPr>
        <w:t>Количество, общая площадь и состояние аудиторий, предоставляем</w:t>
      </w:r>
      <w:r>
        <w:rPr>
          <w:sz w:val="28"/>
          <w:szCs w:val="28"/>
        </w:rPr>
        <w:t>ы</w:t>
      </w:r>
      <w:r w:rsidRPr="002D2BC2">
        <w:rPr>
          <w:sz w:val="28"/>
          <w:szCs w:val="28"/>
        </w:rPr>
        <w:t>х для проведения ОГЭ, обеспечивают проведение экзаменов в условиях, соответствующих требованиям санитарно-эпидемиологических правил. При организации экзамена необходимо учитывать особенности подготовки аудиторий</w:t>
      </w:r>
      <w:r w:rsidR="007B01E1">
        <w:rPr>
          <w:sz w:val="28"/>
          <w:szCs w:val="28"/>
        </w:rPr>
        <w:t>.</w:t>
      </w:r>
    </w:p>
    <w:p w14:paraId="4F697EAB" w14:textId="77777777" w:rsid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 xml:space="preserve">Аудитории, выделяемые для проведения экзаменов, оснащаются: </w:t>
      </w:r>
    </w:p>
    <w:p w14:paraId="11FFE422" w14:textId="196B9616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по русскому языку — средствами воспроизведения аудиозаписи;</w:t>
      </w:r>
    </w:p>
    <w:p w14:paraId="20DF9F4E" w14:textId="70262D2B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по</w:t>
      </w:r>
      <w:r w:rsidR="00CD0683" w:rsidRPr="00CD0683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иностранным</w:t>
      </w:r>
      <w:r w:rsidR="00CD0683" w:rsidRPr="00CD0683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языкам</w:t>
      </w:r>
      <w:r w:rsidR="00CD0683" w:rsidRPr="00CD0683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(письменная</w:t>
      </w:r>
      <w:r w:rsidR="00CD0683" w:rsidRPr="00CD0683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часть)</w:t>
      </w:r>
      <w:r w:rsidR="00CD0683" w:rsidRPr="00CD0683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средствами воспроизведения аудиозаписи;</w:t>
      </w:r>
    </w:p>
    <w:p w14:paraId="4E2767DA" w14:textId="58B7E7E4" w:rsidR="002D2BC2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по физике, химии — оборудованием для выполнения лабораторных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работ</w:t>
      </w:r>
      <w:r>
        <w:rPr>
          <w:sz w:val="28"/>
          <w:szCs w:val="28"/>
        </w:rPr>
        <w:t>;</w:t>
      </w:r>
    </w:p>
    <w:p w14:paraId="7610B266" w14:textId="6BF6A806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по</w:t>
      </w:r>
      <w:r w:rsidR="00CD0683" w:rsidRPr="00CD0683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информатике,</w:t>
      </w:r>
      <w:r w:rsidR="00CD0683" w:rsidRPr="00CD0683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а</w:t>
      </w:r>
      <w:r w:rsidR="00CD0683" w:rsidRPr="00CD0683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случаях,</w:t>
      </w:r>
      <w:r w:rsidR="00CD0683" w:rsidRPr="00CD0683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установленных</w:t>
      </w:r>
      <w:r w:rsidR="00CD0683" w:rsidRPr="00CD0683">
        <w:rPr>
          <w:sz w:val="28"/>
          <w:szCs w:val="28"/>
        </w:rPr>
        <w:t xml:space="preserve"> </w:t>
      </w:r>
      <w:r w:rsidR="00DE748F"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проведения ГИА</w:t>
      </w:r>
      <w:r w:rsidR="00DE748F">
        <w:rPr>
          <w:sz w:val="28"/>
          <w:szCs w:val="28"/>
        </w:rPr>
        <w:t>,</w:t>
      </w:r>
      <w:r w:rsidRPr="007B01E1">
        <w:rPr>
          <w:sz w:val="28"/>
          <w:szCs w:val="28"/>
        </w:rPr>
        <w:t xml:space="preserve"> — компьютерной техникой.</w:t>
      </w:r>
    </w:p>
    <w:p w14:paraId="7998DD26" w14:textId="77777777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В ППЭ должны быть организованы:</w:t>
      </w:r>
    </w:p>
    <w:p w14:paraId="2247F896" w14:textId="65123E2E" w:rsid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а) аудитории для участников ОГЭ. Количество аудиторий определяется исходя из того, что в одной аудитории может находиться не более 25 участников экзамена</w:t>
      </w:r>
      <w:r>
        <w:rPr>
          <w:sz w:val="28"/>
          <w:szCs w:val="28"/>
        </w:rPr>
        <w:t>.</w:t>
      </w:r>
    </w:p>
    <w:p w14:paraId="47F2BAD4" w14:textId="0162BE6E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Для каждого участника ОГЭ выделено отдельное рабочее место (индивидуальный стол и стул). Каждое рабочее место участника экзамена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обозначено заметным номером.</w:t>
      </w:r>
    </w:p>
    <w:p w14:paraId="07E85D0E" w14:textId="2CEA93FE" w:rsid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В день проведения экзамена в аудитории должны быть закрыты стенды, плакаты и иные материалы со справочно-познавательной информацией</w:t>
      </w:r>
      <w:r>
        <w:rPr>
          <w:sz w:val="28"/>
          <w:szCs w:val="28"/>
        </w:rPr>
        <w:t>;</w:t>
      </w:r>
    </w:p>
    <w:p w14:paraId="12EE3ED8" w14:textId="2DF84A3D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3DBEBD" wp14:editId="6CCB2B74">
                <wp:simplePos x="0" y="0"/>
                <wp:positionH relativeFrom="page">
                  <wp:posOffset>2320860</wp:posOffset>
                </wp:positionH>
                <wp:positionV relativeFrom="paragraph">
                  <wp:posOffset>22165</wp:posOffset>
                </wp:positionV>
                <wp:extent cx="255904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4">
                              <a:moveTo>
                                <a:pt x="0" y="0"/>
                              </a:moveTo>
                              <a:lnTo>
                                <a:pt x="255842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9BD2" id="Graphic 22" o:spid="_x0000_s1026" style="position:absolute;margin-left:182.75pt;margin-top:1.75pt;width:20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" path="m,l255842,e" filled="f" strokeweight=".25408mm">
                <v:path arrowok="t"/>
                <w10:wrap anchorx="page"/>
              </v:shape>
            </w:pict>
          </mc:Fallback>
        </mc:AlternateContent>
      </w:r>
      <w:r w:rsidRPr="007B01E1">
        <w:rPr>
          <w:sz w:val="28"/>
          <w:szCs w:val="28"/>
        </w:rPr>
        <w:t xml:space="preserve">б) штаб </w:t>
      </w:r>
      <w:r>
        <w:rPr>
          <w:sz w:val="28"/>
          <w:szCs w:val="28"/>
        </w:rPr>
        <w:t>ППЭ</w:t>
      </w:r>
      <w:r w:rsidRPr="007B01E1">
        <w:rPr>
          <w:sz w:val="28"/>
          <w:szCs w:val="28"/>
        </w:rPr>
        <w:t>, в котором выделяется место для руководителя ОО,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на базе которого располагается ППЭ;</w:t>
      </w:r>
    </w:p>
    <w:p w14:paraId="31F2E229" w14:textId="4DD46567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в) медицинский кабинет либо отдельное помещение для медицинского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работника.</w:t>
      </w:r>
    </w:p>
    <w:p w14:paraId="3E3C359D" w14:textId="2FE7E121" w:rsid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Помещения, не использующиеся для проведения экзамена, в день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экзамена запираются и опе</w:t>
      </w:r>
      <w:r>
        <w:rPr>
          <w:sz w:val="28"/>
          <w:szCs w:val="28"/>
        </w:rPr>
        <w:t>ч</w:t>
      </w:r>
      <w:r w:rsidRPr="007B01E1">
        <w:rPr>
          <w:sz w:val="28"/>
          <w:szCs w:val="28"/>
        </w:rPr>
        <w:t>атываются</w:t>
      </w:r>
      <w:r>
        <w:rPr>
          <w:sz w:val="28"/>
          <w:szCs w:val="28"/>
        </w:rPr>
        <w:t>.</w:t>
      </w:r>
    </w:p>
    <w:p w14:paraId="6DB4848E" w14:textId="36C6C1E7" w:rsid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Во время проведения экзамена для участников ОГЭ с OB3 организуются питание и перерывы для проведения необходимых лечебных и профилактических процедур</w:t>
      </w:r>
      <w:r>
        <w:rPr>
          <w:sz w:val="28"/>
          <w:szCs w:val="28"/>
        </w:rPr>
        <w:t>.</w:t>
      </w:r>
    </w:p>
    <w:p w14:paraId="02097C42" w14:textId="40F0B270" w:rsidR="007B01E1" w:rsidRDefault="007B01E1" w:rsidP="007B01E1">
      <w:pPr>
        <w:ind w:firstLine="708"/>
        <w:jc w:val="both"/>
        <w:rPr>
          <w:sz w:val="28"/>
          <w:szCs w:val="28"/>
        </w:rPr>
      </w:pPr>
    </w:p>
    <w:p w14:paraId="6CFA50F2" w14:textId="47350DC4" w:rsidR="007B01E1" w:rsidRDefault="007B01E1" w:rsidP="007B01E1">
      <w:pPr>
        <w:ind w:firstLine="708"/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5. Готовность ППЭ и аудиторий</w:t>
      </w:r>
    </w:p>
    <w:p w14:paraId="595DF7F6" w14:textId="77777777" w:rsidR="00175BF8" w:rsidRPr="00CD0683" w:rsidRDefault="00175BF8" w:rsidP="007B01E1">
      <w:pPr>
        <w:ind w:firstLine="708"/>
        <w:jc w:val="center"/>
        <w:rPr>
          <w:b/>
          <w:bCs/>
          <w:sz w:val="28"/>
          <w:szCs w:val="28"/>
        </w:rPr>
      </w:pPr>
    </w:p>
    <w:p w14:paraId="3066F843" w14:textId="1AE6F64C" w:rsid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 xml:space="preserve">За один день до напала экзамена руководитель ППЭ и руководитель ОО, на базе которой организован ППЭ, должны обеспечить готовность </w:t>
      </w:r>
      <w:r>
        <w:rPr>
          <w:sz w:val="28"/>
          <w:szCs w:val="28"/>
        </w:rPr>
        <w:t>ППЭ</w:t>
      </w:r>
      <w:r w:rsidRPr="007B01E1">
        <w:rPr>
          <w:sz w:val="28"/>
          <w:szCs w:val="28"/>
        </w:rPr>
        <w:t>, проверить соответствие всех по</w:t>
      </w:r>
      <w:r>
        <w:rPr>
          <w:sz w:val="28"/>
          <w:szCs w:val="28"/>
        </w:rPr>
        <w:t>м</w:t>
      </w:r>
      <w:r w:rsidRPr="007B01E1">
        <w:rPr>
          <w:sz w:val="28"/>
          <w:szCs w:val="28"/>
        </w:rPr>
        <w:t>ещений, выделяемых для проведения ОГЭ, установленным требованиям, и заполнить протокол готовности ППЭ (форма ППЭ-01). В акте готовности ППЭ руководитель ППЭ делает отметку о том, что ППЭ оборудован стационарными и (или) переносными металлоискателями</w:t>
      </w:r>
      <w:r>
        <w:rPr>
          <w:sz w:val="28"/>
          <w:szCs w:val="28"/>
        </w:rPr>
        <w:t>.</w:t>
      </w:r>
    </w:p>
    <w:p w14:paraId="078045DB" w14:textId="77777777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CD0683">
        <w:rPr>
          <w:b/>
          <w:bCs/>
          <w:sz w:val="28"/>
          <w:szCs w:val="28"/>
        </w:rPr>
        <w:t>В аудиториях ППЭ должны быть</w:t>
      </w:r>
      <w:r w:rsidRPr="007B01E1">
        <w:rPr>
          <w:sz w:val="28"/>
          <w:szCs w:val="28"/>
        </w:rPr>
        <w:t>:</w:t>
      </w:r>
    </w:p>
    <w:p w14:paraId="5F048CBE" w14:textId="77777777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подготовлены функционирующие часы, находящиеся в поле зрения участников экзаменов;</w:t>
      </w:r>
    </w:p>
    <w:p w14:paraId="06CEB480" w14:textId="6ADABEBD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закрыты стенды, плакаты и иные материалы со справочно-познавательной информацией;</w:t>
      </w:r>
    </w:p>
    <w:p w14:paraId="42EF58A2" w14:textId="77777777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lastRenderedPageBreak/>
        <w:t>подготовлены рабочие места для участников экзаменов с заметным обозначением его номера;</w:t>
      </w:r>
    </w:p>
    <w:p w14:paraId="7328194A" w14:textId="77777777" w:rsidR="007B01E1" w:rsidRP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подготовлены места для организаторов и общественного наблюдателя;</w:t>
      </w:r>
    </w:p>
    <w:p w14:paraId="5180E57F" w14:textId="10E1422C" w:rsidR="007B01E1" w:rsidRDefault="007B01E1" w:rsidP="007B01E1">
      <w:pPr>
        <w:ind w:firstLine="708"/>
        <w:jc w:val="both"/>
        <w:rPr>
          <w:sz w:val="28"/>
          <w:szCs w:val="28"/>
        </w:rPr>
      </w:pPr>
      <w:r w:rsidRPr="007B01E1">
        <w:rPr>
          <w:sz w:val="28"/>
          <w:szCs w:val="28"/>
        </w:rPr>
        <w:t>подготовлен стол</w:t>
      </w:r>
      <w:r>
        <w:rPr>
          <w:sz w:val="28"/>
          <w:szCs w:val="28"/>
        </w:rPr>
        <w:t xml:space="preserve"> </w:t>
      </w:r>
      <w:r w:rsidRPr="007B01E1">
        <w:rPr>
          <w:sz w:val="28"/>
          <w:szCs w:val="28"/>
        </w:rPr>
        <w:t>для осуществления раскладки ЭМ и последующей упаковки ЭМ, собранных организаторами у участников экзаменов после окончания экзамена</w:t>
      </w:r>
      <w:r w:rsidR="00CB60AA">
        <w:rPr>
          <w:sz w:val="28"/>
          <w:szCs w:val="28"/>
        </w:rPr>
        <w:t>;</w:t>
      </w:r>
    </w:p>
    <w:p w14:paraId="2CB44C21" w14:textId="302DE434" w:rsidR="00CB60AA" w:rsidRDefault="00CB60AA" w:rsidP="007B0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подготовлены черновики, из расчета по два листа на каждого участника экзамена.</w:t>
      </w:r>
    </w:p>
    <w:p w14:paraId="6B986C70" w14:textId="461A858B" w:rsidR="00CB60AA" w:rsidRDefault="00CB60AA" w:rsidP="007B01E1">
      <w:pPr>
        <w:ind w:firstLine="708"/>
        <w:jc w:val="both"/>
        <w:rPr>
          <w:sz w:val="28"/>
          <w:szCs w:val="28"/>
        </w:rPr>
      </w:pPr>
      <w:r w:rsidRPr="00CD0683">
        <w:rPr>
          <w:b/>
          <w:bCs/>
          <w:sz w:val="28"/>
          <w:szCs w:val="28"/>
        </w:rPr>
        <w:t>Штаб ППЭ оборудуется</w:t>
      </w:r>
      <w:r>
        <w:rPr>
          <w:sz w:val="28"/>
          <w:szCs w:val="28"/>
        </w:rPr>
        <w:t>:</w:t>
      </w:r>
    </w:p>
    <w:p w14:paraId="0281F154" w14:textId="5BEE0E00" w:rsidR="00CB60AA" w:rsidRDefault="00CB60AA" w:rsidP="007B0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телефонной связью;</w:t>
      </w:r>
    </w:p>
    <w:p w14:paraId="28863169" w14:textId="38CB2B94" w:rsidR="00CB60AA" w:rsidRDefault="00CB60AA" w:rsidP="007B0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принтером и персональным компьютером;</w:t>
      </w:r>
    </w:p>
    <w:p w14:paraId="481DA59B" w14:textId="4E9F3C27" w:rsidR="00CB60AA" w:rsidRDefault="00CB60AA" w:rsidP="00CB6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сейфом или металлическим шкафом для безопасного хранения ЭМ.</w:t>
      </w:r>
    </w:p>
    <w:p w14:paraId="726BC03F" w14:textId="61C777F4" w:rsidR="00CB60AA" w:rsidRPr="00CB60AA" w:rsidRDefault="00CB60AA" w:rsidP="00CB60AA">
      <w:pPr>
        <w:ind w:firstLine="708"/>
        <w:jc w:val="both"/>
        <w:rPr>
          <w:sz w:val="28"/>
          <w:szCs w:val="28"/>
        </w:rPr>
      </w:pPr>
      <w:r w:rsidRPr="00CB60AA">
        <w:rPr>
          <w:sz w:val="28"/>
          <w:szCs w:val="28"/>
        </w:rPr>
        <w:t xml:space="preserve">В штабе ППЭ организуются места для хранения личных вещей членов ГЭК, руководителя ОО, в помещениях которой организован </w:t>
      </w:r>
      <w:r>
        <w:rPr>
          <w:sz w:val="28"/>
          <w:szCs w:val="28"/>
        </w:rPr>
        <w:t>ППЭ</w:t>
      </w:r>
      <w:r w:rsidRPr="00CB60AA">
        <w:rPr>
          <w:sz w:val="28"/>
          <w:szCs w:val="28"/>
        </w:rPr>
        <w:t>, руководителя ППЭ, технических специалистов, общественных наблюдателей, должностных лиц Рособрнадзора, Департамента.</w:t>
      </w:r>
    </w:p>
    <w:p w14:paraId="4DD38EA4" w14:textId="200B1F18" w:rsidR="00CB60AA" w:rsidRDefault="00CB60AA" w:rsidP="00CB60AA">
      <w:pPr>
        <w:ind w:firstLine="708"/>
        <w:jc w:val="both"/>
        <w:rPr>
          <w:sz w:val="28"/>
          <w:szCs w:val="28"/>
        </w:rPr>
      </w:pPr>
      <w:r w:rsidRPr="00CB60AA">
        <w:rPr>
          <w:sz w:val="28"/>
          <w:szCs w:val="28"/>
        </w:rPr>
        <w:t>В ППЭ оборудуются рабочие места (столы, стулья) для организаторов вне аудитории</w:t>
      </w:r>
      <w:r>
        <w:rPr>
          <w:sz w:val="28"/>
          <w:szCs w:val="28"/>
        </w:rPr>
        <w:t>.</w:t>
      </w:r>
    </w:p>
    <w:p w14:paraId="2D8526B2" w14:textId="77777777" w:rsidR="00CB60AA" w:rsidRPr="00CD0683" w:rsidRDefault="00CB60AA" w:rsidP="00CB60AA">
      <w:pPr>
        <w:ind w:firstLine="708"/>
        <w:jc w:val="center"/>
        <w:rPr>
          <w:b/>
          <w:bCs/>
          <w:sz w:val="28"/>
          <w:szCs w:val="28"/>
        </w:rPr>
      </w:pPr>
      <w:r w:rsidRPr="00267D51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D0683">
        <w:rPr>
          <w:b/>
          <w:bCs/>
          <w:sz w:val="28"/>
          <w:szCs w:val="28"/>
        </w:rPr>
        <w:t>Вход лиц, привлекаемых к проведению ОГЭ,</w:t>
      </w:r>
    </w:p>
    <w:p w14:paraId="65AFD01C" w14:textId="2B9669D7" w:rsidR="00CB60AA" w:rsidRDefault="00CB60AA" w:rsidP="00CB60AA">
      <w:pPr>
        <w:ind w:firstLine="708"/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 xml:space="preserve"> и участников экзаменов в ППЭ</w:t>
      </w:r>
    </w:p>
    <w:p w14:paraId="44673A51" w14:textId="77777777" w:rsidR="00175BF8" w:rsidRPr="00CD0683" w:rsidRDefault="00175BF8" w:rsidP="00CB60AA">
      <w:pPr>
        <w:ind w:firstLine="708"/>
        <w:jc w:val="center"/>
        <w:rPr>
          <w:b/>
          <w:bCs/>
          <w:sz w:val="28"/>
          <w:szCs w:val="28"/>
        </w:rPr>
      </w:pPr>
    </w:p>
    <w:p w14:paraId="37A2F0F2" w14:textId="43B6D2E9" w:rsidR="00CB60AA" w:rsidRDefault="00CB60AA" w:rsidP="00C253AA">
      <w:pPr>
        <w:ind w:firstLine="708"/>
        <w:jc w:val="both"/>
        <w:rPr>
          <w:sz w:val="28"/>
          <w:szCs w:val="28"/>
        </w:rPr>
      </w:pPr>
      <w:r w:rsidRPr="00CB60AA">
        <w:rPr>
          <w:sz w:val="28"/>
          <w:szCs w:val="28"/>
        </w:rPr>
        <w:t xml:space="preserve">В день проведения ОГЭ руководитель ППЭ и руководитель ОО, на базе которой организован ППЭ, должны явиться в ППЭ не позднее 07.30 часов. Технический специалист должен явиться в ПІІЭ в одно время с руководителем </w:t>
      </w:r>
      <w:r>
        <w:rPr>
          <w:sz w:val="28"/>
          <w:szCs w:val="28"/>
        </w:rPr>
        <w:t>ППЭ.</w:t>
      </w:r>
    </w:p>
    <w:p w14:paraId="28191298" w14:textId="21106EC6" w:rsidR="00C253AA" w:rsidRDefault="00C253AA" w:rsidP="00C253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организатор вне аудитории, уполномоченный руководителем ППЭ на проведение регистрации лиц, привлекаемых к проведению ОГЭ, должен явиться в ППЭ не позднее 7-50 часов.</w:t>
      </w:r>
    </w:p>
    <w:p w14:paraId="78119A68" w14:textId="5D0BE2A0" w:rsidR="00CB60AA" w:rsidRDefault="00C253AA" w:rsidP="00C253AA">
      <w:pPr>
        <w:ind w:firstLine="708"/>
        <w:jc w:val="both"/>
        <w:rPr>
          <w:sz w:val="28"/>
          <w:szCs w:val="28"/>
        </w:rPr>
      </w:pPr>
      <w:r w:rsidRPr="00C253AA">
        <w:rPr>
          <w:sz w:val="28"/>
          <w:szCs w:val="28"/>
        </w:rPr>
        <w:t>Ответственный организатор вне аудитории, уполномоченный руководителем</w:t>
      </w:r>
      <w:r>
        <w:rPr>
          <w:sz w:val="28"/>
          <w:szCs w:val="28"/>
        </w:rPr>
        <w:t xml:space="preserve"> </w:t>
      </w:r>
      <w:r w:rsidRPr="00C253AA">
        <w:rPr>
          <w:sz w:val="28"/>
          <w:szCs w:val="28"/>
        </w:rPr>
        <w:t>ППЭ на проведение регистрации лиц, привлекаемых к проведению ОГЭ, начиная с 08.00 часов, на входе в ІІПЭ совместно с сотрудниками, осуществляющими охрану</w:t>
      </w:r>
      <w:r>
        <w:rPr>
          <w:sz w:val="28"/>
          <w:szCs w:val="28"/>
        </w:rPr>
        <w:t xml:space="preserve"> правопорядка, и (или) сотру</w:t>
      </w:r>
      <w:r w:rsidR="00227CE2">
        <w:rPr>
          <w:sz w:val="28"/>
          <w:szCs w:val="28"/>
        </w:rPr>
        <w:t>д</w:t>
      </w:r>
      <w:r>
        <w:rPr>
          <w:sz w:val="28"/>
          <w:szCs w:val="28"/>
        </w:rPr>
        <w:t>никами органов в</w:t>
      </w:r>
      <w:r w:rsidR="00227CE2">
        <w:rPr>
          <w:sz w:val="28"/>
          <w:szCs w:val="28"/>
        </w:rPr>
        <w:t>н</w:t>
      </w:r>
      <w:r>
        <w:rPr>
          <w:sz w:val="28"/>
          <w:szCs w:val="28"/>
        </w:rPr>
        <w:t>утренних дел (полиции) проверяет наличие документов у лиц, привлекаемых к проведени</w:t>
      </w:r>
      <w:r w:rsidR="00227CE2">
        <w:rPr>
          <w:sz w:val="28"/>
          <w:szCs w:val="28"/>
        </w:rPr>
        <w:t>ю</w:t>
      </w:r>
      <w:r>
        <w:rPr>
          <w:sz w:val="28"/>
          <w:szCs w:val="28"/>
        </w:rPr>
        <w:t xml:space="preserve"> ОГЭ</w:t>
      </w:r>
      <w:r w:rsidR="00227CE2">
        <w:rPr>
          <w:sz w:val="28"/>
          <w:szCs w:val="28"/>
        </w:rPr>
        <w:t xml:space="preserve"> в ППЭ, устанавливает соответствие их личности предоставленным документам, а также проверяет наличие указанных лиц в списке работников ППЭ (форма ППЭ-07). Допуск в ППЭ медицинских работников осуществляется по документам, удостоверяющих их личность и подтверждающих их полномочия.</w:t>
      </w:r>
    </w:p>
    <w:p w14:paraId="2C01FDDA" w14:textId="4546D48A" w:rsidR="00227CE2" w:rsidRDefault="00227CE2" w:rsidP="00C253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неявки, распределенных в ППЭ работников ППЭ, руководителем ППЭ проводится замена работников ППЭ в соответствии с формой ППЭ-19 «Контроль изменения состава работников в день экзамена». Замена производится из числа работников, распределенных в данный ППЭ в день экзамена.</w:t>
      </w:r>
    </w:p>
    <w:p w14:paraId="4FC6CFA8" w14:textId="636F1DE8" w:rsidR="00227CE2" w:rsidRDefault="00227CE2" w:rsidP="00C253AA">
      <w:pPr>
        <w:ind w:firstLine="708"/>
        <w:jc w:val="both"/>
        <w:rPr>
          <w:sz w:val="28"/>
          <w:szCs w:val="28"/>
        </w:rPr>
      </w:pPr>
      <w:r w:rsidRPr="00227CE2">
        <w:rPr>
          <w:sz w:val="28"/>
          <w:szCs w:val="28"/>
        </w:rPr>
        <w:t>Организаторы, медицинские работники, специалисты по проведению инструктажа</w:t>
      </w:r>
      <w:r w:rsidR="003824AB">
        <w:rPr>
          <w:sz w:val="28"/>
          <w:szCs w:val="28"/>
        </w:rPr>
        <w:t xml:space="preserve"> </w:t>
      </w:r>
      <w:r w:rsidRPr="00227CE2">
        <w:rPr>
          <w:sz w:val="28"/>
          <w:szCs w:val="28"/>
        </w:rPr>
        <w:t>и обеспечению</w:t>
      </w:r>
      <w:r w:rsidR="003824AB">
        <w:rPr>
          <w:sz w:val="28"/>
          <w:szCs w:val="28"/>
        </w:rPr>
        <w:t xml:space="preserve"> </w:t>
      </w:r>
      <w:r w:rsidRPr="00227CE2">
        <w:rPr>
          <w:sz w:val="28"/>
          <w:szCs w:val="28"/>
        </w:rPr>
        <w:t>лабораторных</w:t>
      </w:r>
      <w:r w:rsidR="003824AB">
        <w:rPr>
          <w:sz w:val="28"/>
          <w:szCs w:val="28"/>
        </w:rPr>
        <w:t xml:space="preserve"> </w:t>
      </w:r>
      <w:r w:rsidRPr="00227CE2">
        <w:rPr>
          <w:sz w:val="28"/>
          <w:szCs w:val="28"/>
        </w:rPr>
        <w:t>работ</w:t>
      </w:r>
      <w:r w:rsidR="003824AB">
        <w:rPr>
          <w:sz w:val="28"/>
          <w:szCs w:val="28"/>
        </w:rPr>
        <w:t xml:space="preserve"> </w:t>
      </w:r>
      <w:r w:rsidRPr="00227CE2">
        <w:rPr>
          <w:sz w:val="28"/>
          <w:szCs w:val="28"/>
        </w:rPr>
        <w:t>по</w:t>
      </w:r>
      <w:r w:rsidR="003824AB">
        <w:rPr>
          <w:sz w:val="28"/>
          <w:szCs w:val="28"/>
        </w:rPr>
        <w:t xml:space="preserve"> </w:t>
      </w:r>
      <w:r w:rsidRPr="00227CE2">
        <w:rPr>
          <w:sz w:val="28"/>
          <w:szCs w:val="28"/>
        </w:rPr>
        <w:t>физике</w:t>
      </w:r>
      <w:r w:rsidR="003824AB">
        <w:rPr>
          <w:sz w:val="28"/>
          <w:szCs w:val="28"/>
        </w:rPr>
        <w:t xml:space="preserve"> </w:t>
      </w:r>
      <w:r w:rsidRPr="00227CE2">
        <w:rPr>
          <w:sz w:val="28"/>
          <w:szCs w:val="28"/>
        </w:rPr>
        <w:t xml:space="preserve">и химии, эксперты, оценивающие выполнение лабораторных работ по химии, а также ассистенты для участников ОГЭ с OB3 должны оставить свои личные вещи в специально выделенном до входа в ППЭ месте для хранения личных вещей. </w:t>
      </w:r>
    </w:p>
    <w:p w14:paraId="49549231" w14:textId="28DAC62F" w:rsidR="00227CE2" w:rsidRDefault="00227CE2" w:rsidP="00C253AA">
      <w:pPr>
        <w:ind w:firstLine="708"/>
        <w:jc w:val="both"/>
        <w:rPr>
          <w:sz w:val="28"/>
          <w:szCs w:val="28"/>
        </w:rPr>
      </w:pPr>
      <w:r w:rsidRPr="00227CE2">
        <w:rPr>
          <w:sz w:val="28"/>
          <w:szCs w:val="28"/>
        </w:rPr>
        <w:t>При входе в ППЭ на информационных стендах размещаются</w:t>
      </w:r>
      <w:r>
        <w:rPr>
          <w:sz w:val="28"/>
          <w:szCs w:val="28"/>
        </w:rPr>
        <w:t xml:space="preserve"> списки распределения участников ОГЭ по аудиториям (форма ППЭ -06-01 или ППЭ-06-02).</w:t>
      </w:r>
    </w:p>
    <w:p w14:paraId="6FA5DF00" w14:textId="77777777" w:rsidR="003824AB" w:rsidRDefault="00227CE2" w:rsidP="00227C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Допуск участников в ППЭ осуществляется с 09-00 часов.</w:t>
      </w:r>
    </w:p>
    <w:p w14:paraId="21006FA8" w14:textId="77777777" w:rsidR="003824AB" w:rsidRDefault="00227CE2" w:rsidP="00382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Организаторы вне аудитории, дежурные на входе, указывают участникам о необходимости оставить свои личные вещи (средства связи, уведомления, </w:t>
      </w:r>
      <w:r w:rsidR="003824AB">
        <w:rPr>
          <w:sz w:val="28"/>
          <w:szCs w:val="28"/>
        </w:rPr>
        <w:t>другие материалы) в специально выделенном для хранения вещей участников экзаменов.</w:t>
      </w:r>
    </w:p>
    <w:p w14:paraId="37827BDE" w14:textId="77777777" w:rsidR="003824AB" w:rsidRDefault="003824AB" w:rsidP="003824AB">
      <w:pPr>
        <w:ind w:firstLine="708"/>
        <w:jc w:val="both"/>
        <w:rPr>
          <w:sz w:val="28"/>
          <w:szCs w:val="28"/>
        </w:rPr>
      </w:pPr>
      <w:r w:rsidRPr="003824AB">
        <w:rPr>
          <w:sz w:val="28"/>
          <w:szCs w:val="28"/>
        </w:rPr>
        <w:t xml:space="preserve">Член ГЭК присутствует при организации входа участников экзаменов в ППЭ и осуществляет контроль за соблюдением требования Порядка проведения ГИА, в том числе осуществляет контроль за организацией сдачи иных вещей в специально выделенных до входа в </w:t>
      </w:r>
      <w:r>
        <w:rPr>
          <w:sz w:val="28"/>
          <w:szCs w:val="28"/>
        </w:rPr>
        <w:t>ППЭ</w:t>
      </w:r>
      <w:r w:rsidRPr="003824AB">
        <w:rPr>
          <w:sz w:val="28"/>
          <w:szCs w:val="28"/>
        </w:rPr>
        <w:t xml:space="preserve"> местах для хранения личных вещей участников экзаменов, работников </w:t>
      </w:r>
      <w:r>
        <w:rPr>
          <w:sz w:val="28"/>
          <w:szCs w:val="28"/>
        </w:rPr>
        <w:t>ППЭ</w:t>
      </w:r>
      <w:r w:rsidRPr="003824AB">
        <w:rPr>
          <w:sz w:val="28"/>
          <w:szCs w:val="28"/>
        </w:rPr>
        <w:t>.</w:t>
      </w:r>
    </w:p>
    <w:p w14:paraId="58518492" w14:textId="77777777" w:rsidR="003824AB" w:rsidRDefault="003824AB" w:rsidP="003824AB">
      <w:pPr>
        <w:ind w:firstLine="708"/>
        <w:jc w:val="both"/>
        <w:rPr>
          <w:sz w:val="28"/>
          <w:szCs w:val="28"/>
        </w:rPr>
      </w:pPr>
      <w:r w:rsidRPr="003824AB">
        <w:rPr>
          <w:sz w:val="28"/>
          <w:szCs w:val="28"/>
        </w:rPr>
        <w:t>При входе в ППЭ дежурные на входе совместно с сотрудниками, осуществляющими охрану правопорядка,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 xml:space="preserve">и (или) сотрудниками органов внутренних дел (полиции) проверяют документы, удостоверяющие личность участников экзаменов, и наличие их в списках распределения в данный ППЭ. </w:t>
      </w:r>
    </w:p>
    <w:p w14:paraId="3D3A420F" w14:textId="3B84B907" w:rsidR="00227CE2" w:rsidRDefault="003824AB" w:rsidP="003824AB">
      <w:pPr>
        <w:ind w:firstLine="708"/>
        <w:jc w:val="both"/>
        <w:rPr>
          <w:sz w:val="28"/>
          <w:szCs w:val="28"/>
        </w:rPr>
      </w:pPr>
      <w:r w:rsidRPr="003824A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стационарных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переносных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металлоискателей дежурные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входе</w:t>
      </w:r>
      <w:r w:rsidRPr="003824A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сотрудниками, осуществляющими охрану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правопорядка,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и (или) сотрудниками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органов внутренних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дел (полиции)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проверяют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у участников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экзаменов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3824AB">
        <w:rPr>
          <w:sz w:val="28"/>
          <w:szCs w:val="28"/>
        </w:rPr>
        <w:t>запрещенных средств. По медицинским показаниям (при предъявлении подтверждающего документа) участник экзамена может быть освобожден от проверки с использованием металлоискателя. При появлении сигнала металлоискателя предлагают участнику экзамена показать предмет, вызывающий сигнал.  Организаторы вне аудитории н</w:t>
      </w:r>
      <w:r>
        <w:rPr>
          <w:sz w:val="28"/>
          <w:szCs w:val="28"/>
        </w:rPr>
        <w:t xml:space="preserve">е </w:t>
      </w:r>
      <w:r w:rsidRPr="003824AB">
        <w:rPr>
          <w:sz w:val="28"/>
          <w:szCs w:val="28"/>
        </w:rPr>
        <w:t>прикасаются к участникам экзамена и его вещам, а просят добровольно показать предмет, вызывающий сигнал. Если этим предметом является запрещенное средство, в том числе средство связи, предлагают участнику экзамена сдать данное средство в место хранения личных вещей участников экзаменов или сопровождающем</w:t>
      </w:r>
      <w:r>
        <w:rPr>
          <w:sz w:val="28"/>
          <w:szCs w:val="28"/>
        </w:rPr>
        <w:t>у.</w:t>
      </w:r>
    </w:p>
    <w:p w14:paraId="6DBB0BB8" w14:textId="75C0303B" w:rsidR="003824AB" w:rsidRDefault="003824AB" w:rsidP="003824AB">
      <w:pPr>
        <w:ind w:firstLine="708"/>
        <w:jc w:val="both"/>
        <w:rPr>
          <w:sz w:val="28"/>
          <w:szCs w:val="28"/>
        </w:rPr>
      </w:pPr>
      <w:r w:rsidRPr="003824AB">
        <w:rPr>
          <w:sz w:val="28"/>
          <w:szCs w:val="28"/>
        </w:rPr>
        <w:t>В случае отказа участника экзамена сдать запрещенное средство, вызывающее  сигнал  металлоискателя, повторно разъясняют  ему,  что в соответствии с пунктом 63 Порядка проведения ГИА в день проведения</w:t>
      </w:r>
      <w:r>
        <w:rPr>
          <w:sz w:val="28"/>
          <w:szCs w:val="28"/>
        </w:rPr>
        <w:t xml:space="preserve"> экзамена в ППЭ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  <w:r w:rsidRPr="003824AB">
        <w:rPr>
          <w:sz w:val="28"/>
          <w:szCs w:val="28"/>
        </w:rPr>
        <w:t xml:space="preserve">Таким образом, такой участник экзамена </w:t>
      </w:r>
      <w:r>
        <w:rPr>
          <w:sz w:val="28"/>
          <w:szCs w:val="28"/>
        </w:rPr>
        <w:t>н</w:t>
      </w:r>
      <w:r w:rsidRPr="003824AB">
        <w:rPr>
          <w:sz w:val="28"/>
          <w:szCs w:val="28"/>
        </w:rPr>
        <w:t xml:space="preserve">е может быть допущен в ППЭ. В этом случае необходимо пригласить члена ГЭК. Член ГЭК составляет акт о недопуске участника экзамена, отказавшегося от сдачи запрещенного средства в </w:t>
      </w:r>
      <w:r>
        <w:rPr>
          <w:sz w:val="28"/>
          <w:szCs w:val="28"/>
        </w:rPr>
        <w:t>ППЭ</w:t>
      </w:r>
      <w:r w:rsidRPr="003824AB">
        <w:rPr>
          <w:sz w:val="28"/>
          <w:szCs w:val="28"/>
        </w:rPr>
        <w:t>. Указанный акт подписывают член ГЭК, руководитель ППЭ и участник экзамена, отказавшийся от сдачи запрещенного средства. Акт составляется в двух экземплярах</w:t>
      </w:r>
      <w:r>
        <w:rPr>
          <w:sz w:val="28"/>
          <w:szCs w:val="28"/>
        </w:rPr>
        <w:t xml:space="preserve"> в свободной форме. Первый экземпляр член ГЭК оставляет себе для передачи председателю ГЭК, второй отдает участнику экзамена.</w:t>
      </w:r>
      <w:r w:rsidRPr="003824AB">
        <w:rPr>
          <w:sz w:val="28"/>
          <w:szCs w:val="28"/>
          <w:lang w:eastAsia="en-US"/>
        </w:rPr>
        <w:t xml:space="preserve"> </w:t>
      </w:r>
      <w:r w:rsidRPr="003824AB">
        <w:rPr>
          <w:sz w:val="28"/>
          <w:szCs w:val="28"/>
        </w:rPr>
        <w:t>Повторно к участию в ОГЭ по данному учебному предмету в дополнительные сроки указанный участник экзамена может быть допущен только по решению председателя</w:t>
      </w:r>
      <w:r>
        <w:rPr>
          <w:sz w:val="28"/>
          <w:szCs w:val="28"/>
        </w:rPr>
        <w:t xml:space="preserve"> ГЭК.</w:t>
      </w:r>
    </w:p>
    <w:p w14:paraId="33E4B76F" w14:textId="4E504857" w:rsidR="003824AB" w:rsidRDefault="003824AB" w:rsidP="003824AB">
      <w:pPr>
        <w:ind w:firstLine="708"/>
        <w:jc w:val="both"/>
        <w:rPr>
          <w:sz w:val="28"/>
          <w:szCs w:val="28"/>
        </w:rPr>
      </w:pPr>
      <w:r w:rsidRPr="003824AB">
        <w:rPr>
          <w:sz w:val="28"/>
          <w:szCs w:val="28"/>
        </w:rPr>
        <w:t xml:space="preserve">В случае отсутствия по объективным причинам у обучающегося, экстерна документа, удостоверяющего личность, он допускается в ППЭ после письменного подтверждения его личности сопровождающим (форма </w:t>
      </w:r>
      <w:r>
        <w:rPr>
          <w:sz w:val="28"/>
          <w:szCs w:val="28"/>
        </w:rPr>
        <w:t>ППЭ</w:t>
      </w:r>
      <w:r w:rsidRPr="003824AB">
        <w:rPr>
          <w:sz w:val="28"/>
          <w:szCs w:val="28"/>
        </w:rPr>
        <w:t>-20 «Акт об идентификации личности участника ГИА-9»). Акт об идентификации личности участника ГИА-9 передается участнику экзамена, который сдаёт его организатору на входе в аудиторию. По окончании экзамена организатор в аудитории сдаёт данную форму руководителю ППЭ вместе с остальными материала</w:t>
      </w:r>
      <w:r>
        <w:rPr>
          <w:sz w:val="28"/>
          <w:szCs w:val="28"/>
        </w:rPr>
        <w:t>ми.</w:t>
      </w:r>
    </w:p>
    <w:p w14:paraId="78F42045" w14:textId="48D4FF19" w:rsidR="003824AB" w:rsidRDefault="003824AB" w:rsidP="003824AB">
      <w:pPr>
        <w:ind w:firstLine="708"/>
        <w:jc w:val="both"/>
        <w:rPr>
          <w:sz w:val="28"/>
          <w:szCs w:val="28"/>
        </w:rPr>
      </w:pPr>
      <w:r w:rsidRPr="003824AB">
        <w:rPr>
          <w:sz w:val="28"/>
          <w:szCs w:val="28"/>
        </w:rPr>
        <w:t xml:space="preserve">Если участник экзамена опоздал на экзамен, он допускается к сдаче ОГЭ в установленном порядке, при этом время окончания экзамена не продлевается, о чем </w:t>
      </w:r>
      <w:r w:rsidRPr="003824AB">
        <w:rPr>
          <w:sz w:val="28"/>
          <w:szCs w:val="28"/>
        </w:rPr>
        <w:lastRenderedPageBreak/>
        <w:t>сообщается участнику экзамена. Составляется акт об опоздании участника экзамена в ППЭ</w:t>
      </w:r>
      <w:bookmarkStart w:id="1" w:name="_GoBack"/>
      <w:bookmarkEnd w:id="1"/>
      <w:r w:rsidRPr="003824AB">
        <w:rPr>
          <w:sz w:val="28"/>
          <w:szCs w:val="28"/>
        </w:rPr>
        <w:t xml:space="preserve">. Указанный акт подписывает участник экзамена, руководитель </w:t>
      </w:r>
      <w:r w:rsidR="00F42046">
        <w:rPr>
          <w:sz w:val="28"/>
          <w:szCs w:val="28"/>
        </w:rPr>
        <w:t>ППЭ</w:t>
      </w:r>
      <w:r w:rsidRPr="003824AB">
        <w:rPr>
          <w:sz w:val="28"/>
          <w:szCs w:val="28"/>
        </w:rPr>
        <w:t xml:space="preserve"> и </w:t>
      </w:r>
      <w:r w:rsidR="00F42046">
        <w:rPr>
          <w:sz w:val="28"/>
          <w:szCs w:val="28"/>
        </w:rPr>
        <w:t>ч</w:t>
      </w:r>
      <w:r w:rsidRPr="003824AB">
        <w:rPr>
          <w:sz w:val="28"/>
          <w:szCs w:val="28"/>
        </w:rPr>
        <w:t>лен ГЭК. Повторный общий инструктаж для опоздавших участников ОГЭ не проводится. В этом случае организаторы предоставляют участнику необходимую информацию для заполнения регистрационных полей бланков ОГЭ</w:t>
      </w:r>
      <w:r w:rsidR="00F42046">
        <w:rPr>
          <w:sz w:val="28"/>
          <w:szCs w:val="28"/>
        </w:rPr>
        <w:t>.</w:t>
      </w:r>
    </w:p>
    <w:p w14:paraId="06FED638" w14:textId="7EE8C564" w:rsidR="00F42046" w:rsidRDefault="00F42046" w:rsidP="003824AB">
      <w:pPr>
        <w:ind w:firstLine="708"/>
        <w:jc w:val="both"/>
        <w:rPr>
          <w:sz w:val="28"/>
          <w:szCs w:val="28"/>
        </w:rPr>
      </w:pPr>
      <w:r w:rsidRPr="00F42046">
        <w:rPr>
          <w:sz w:val="28"/>
          <w:szCs w:val="28"/>
        </w:rPr>
        <w:t>В случае проведения ОГЭ по иностранному языку (письменная часть раздел «Аудирование») и русскому языку (прослушивание текста изложения)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</w:t>
      </w:r>
      <w:r>
        <w:rPr>
          <w:sz w:val="28"/>
          <w:szCs w:val="28"/>
        </w:rPr>
        <w:t>ш</w:t>
      </w:r>
      <w:r w:rsidRPr="00F42046">
        <w:rPr>
          <w:sz w:val="28"/>
          <w:szCs w:val="28"/>
        </w:rPr>
        <w:t>ивание аудиозаписи). Персональное аудирование и прослушивание текста изложения для опоздавших участников не проводится (за исключением, если в аудитории нет других участников экзамена</w:t>
      </w:r>
      <w:r>
        <w:rPr>
          <w:sz w:val="28"/>
          <w:szCs w:val="28"/>
        </w:rPr>
        <w:t>).</w:t>
      </w:r>
    </w:p>
    <w:p w14:paraId="42E97E78" w14:textId="7470B567" w:rsidR="00F42046" w:rsidRDefault="00F42046" w:rsidP="003824AB">
      <w:pPr>
        <w:ind w:firstLine="708"/>
        <w:jc w:val="both"/>
        <w:rPr>
          <w:sz w:val="28"/>
          <w:szCs w:val="28"/>
        </w:rPr>
      </w:pPr>
      <w:r w:rsidRPr="00F42046">
        <w:rPr>
          <w:sz w:val="28"/>
          <w:szCs w:val="28"/>
        </w:rPr>
        <w:t xml:space="preserve">При отсутствии участника ОГЭ в списках распределения в данный ППЭ, участник ОГЭ не допускается в </w:t>
      </w:r>
      <w:r>
        <w:rPr>
          <w:sz w:val="28"/>
          <w:szCs w:val="28"/>
        </w:rPr>
        <w:t>ППЭ</w:t>
      </w:r>
      <w:r w:rsidRPr="00F42046">
        <w:rPr>
          <w:sz w:val="28"/>
          <w:szCs w:val="28"/>
        </w:rPr>
        <w:t>, член ГЭК фиксирует данный факт для дальнейшего принятия решения</w:t>
      </w:r>
      <w:r>
        <w:rPr>
          <w:sz w:val="28"/>
          <w:szCs w:val="28"/>
        </w:rPr>
        <w:t>.</w:t>
      </w:r>
    </w:p>
    <w:p w14:paraId="22EC236F" w14:textId="233AE043" w:rsidR="00F42046" w:rsidRDefault="00F42046" w:rsidP="00F42046">
      <w:pPr>
        <w:ind w:firstLine="708"/>
        <w:jc w:val="both"/>
        <w:rPr>
          <w:sz w:val="28"/>
          <w:szCs w:val="28"/>
        </w:rPr>
      </w:pPr>
      <w:r w:rsidRPr="00F42046">
        <w:rPr>
          <w:sz w:val="28"/>
          <w:szCs w:val="28"/>
        </w:rPr>
        <w:t xml:space="preserve">Организаторы вне аудитории оказывают содействие участникам экзаменов в перемещении по ППЭ. Дежурные на входе сообщают участникам </w:t>
      </w:r>
      <w:r>
        <w:rPr>
          <w:sz w:val="28"/>
          <w:szCs w:val="28"/>
        </w:rPr>
        <w:t>э</w:t>
      </w:r>
      <w:r w:rsidRPr="00F42046">
        <w:rPr>
          <w:sz w:val="28"/>
          <w:szCs w:val="28"/>
        </w:rPr>
        <w:t>кзаменов номера аудиторий в соответствии с автоматизированным распределением, а организаторы вне аудитории направляют участников экзаменов в аудитории до организатора, встречающего участников ОГЭ у входа в аудиторию</w:t>
      </w:r>
      <w:r>
        <w:rPr>
          <w:sz w:val="28"/>
          <w:szCs w:val="28"/>
        </w:rPr>
        <w:t>.</w:t>
      </w:r>
    </w:p>
    <w:p w14:paraId="24BA3BA4" w14:textId="12C6B850" w:rsidR="00F42046" w:rsidRDefault="00F42046" w:rsidP="00F42046">
      <w:pPr>
        <w:ind w:firstLine="708"/>
        <w:jc w:val="both"/>
        <w:rPr>
          <w:sz w:val="28"/>
          <w:szCs w:val="28"/>
        </w:rPr>
      </w:pPr>
      <w:r w:rsidRPr="00F42046">
        <w:rPr>
          <w:sz w:val="28"/>
          <w:szCs w:val="28"/>
        </w:rPr>
        <w:t xml:space="preserve">Допуск в ППЭ представителей средств массовой информации, общественных наблюдателей, должностных лиц Рособрнадзора и (или) Департамента осуществляется только при наличии у них документов, удостоверяющих их личность </w:t>
      </w:r>
      <w:r>
        <w:rPr>
          <w:sz w:val="28"/>
          <w:szCs w:val="28"/>
        </w:rPr>
        <w:t>и</w:t>
      </w:r>
      <w:r w:rsidRPr="00F42046">
        <w:rPr>
          <w:sz w:val="28"/>
          <w:szCs w:val="28"/>
        </w:rPr>
        <w:t xml:space="preserve"> подтверждающих их полномочия</w:t>
      </w:r>
      <w:r>
        <w:rPr>
          <w:sz w:val="28"/>
          <w:szCs w:val="28"/>
        </w:rPr>
        <w:t>.</w:t>
      </w:r>
    </w:p>
    <w:p w14:paraId="6C998BE8" w14:textId="6271CA65" w:rsidR="00F42046" w:rsidRDefault="00F42046" w:rsidP="00F42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привлекаемые к проведению ОГЭ в ППЭ на дому, медицинской организации прибывают в ППЭ не ранее 09-00 часов.</w:t>
      </w:r>
    </w:p>
    <w:p w14:paraId="426E61E7" w14:textId="1FAEB343" w:rsidR="0050154D" w:rsidRDefault="0050154D" w:rsidP="00F42046">
      <w:pPr>
        <w:ind w:firstLine="708"/>
        <w:jc w:val="both"/>
        <w:rPr>
          <w:sz w:val="28"/>
          <w:szCs w:val="28"/>
        </w:rPr>
      </w:pPr>
    </w:p>
    <w:p w14:paraId="79064BC5" w14:textId="4031A91E" w:rsidR="0050154D" w:rsidRDefault="0050154D" w:rsidP="00267D51">
      <w:pPr>
        <w:ind w:firstLine="70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Pr="00CD0683">
        <w:rPr>
          <w:b/>
          <w:bCs/>
          <w:sz w:val="28"/>
          <w:szCs w:val="28"/>
        </w:rPr>
        <w:t>. Общий порядок подготовки и проведения ОГЭ в ППЭ</w:t>
      </w:r>
    </w:p>
    <w:p w14:paraId="4C31BFC3" w14:textId="77777777" w:rsidR="00175BF8" w:rsidRPr="00CD0683" w:rsidRDefault="00175BF8" w:rsidP="00267D51">
      <w:pPr>
        <w:ind w:firstLine="708"/>
        <w:jc w:val="center"/>
        <w:rPr>
          <w:b/>
          <w:bCs/>
          <w:sz w:val="28"/>
          <w:szCs w:val="28"/>
        </w:rPr>
      </w:pPr>
    </w:p>
    <w:p w14:paraId="3000AACD" w14:textId="1DC1BACB" w:rsidR="0050154D" w:rsidRPr="0050154D" w:rsidRDefault="0050154D" w:rsidP="0050154D">
      <w:pPr>
        <w:ind w:firstLine="708"/>
        <w:jc w:val="both"/>
        <w:rPr>
          <w:sz w:val="28"/>
          <w:szCs w:val="28"/>
        </w:rPr>
      </w:pPr>
      <w:r w:rsidRPr="0050154D">
        <w:rPr>
          <w:sz w:val="28"/>
          <w:szCs w:val="28"/>
        </w:rPr>
        <w:t>Автоматизированное</w:t>
      </w:r>
      <w:r>
        <w:rPr>
          <w:sz w:val="28"/>
          <w:szCs w:val="28"/>
        </w:rPr>
        <w:t xml:space="preserve"> </w:t>
      </w:r>
      <w:r w:rsidRPr="0050154D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50154D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50154D">
        <w:rPr>
          <w:sz w:val="28"/>
          <w:szCs w:val="28"/>
        </w:rPr>
        <w:t>экзаменов</w:t>
      </w:r>
      <w:r>
        <w:rPr>
          <w:sz w:val="28"/>
          <w:szCs w:val="28"/>
        </w:rPr>
        <w:t xml:space="preserve"> </w:t>
      </w:r>
      <w:r w:rsidRPr="0050154D">
        <w:rPr>
          <w:sz w:val="28"/>
          <w:szCs w:val="28"/>
        </w:rPr>
        <w:t xml:space="preserve">и работников по </w:t>
      </w:r>
      <w:r>
        <w:rPr>
          <w:sz w:val="28"/>
          <w:szCs w:val="28"/>
        </w:rPr>
        <w:t>ППЭ</w:t>
      </w:r>
      <w:r w:rsidRPr="0050154D">
        <w:rPr>
          <w:sz w:val="28"/>
          <w:szCs w:val="28"/>
        </w:rPr>
        <w:t xml:space="preserve"> и аудиториям ППЭ осуществляет </w:t>
      </w:r>
      <w:r>
        <w:rPr>
          <w:sz w:val="28"/>
          <w:szCs w:val="28"/>
        </w:rPr>
        <w:t>БРЦОИ</w:t>
      </w:r>
      <w:r w:rsidRPr="0050154D">
        <w:rPr>
          <w:sz w:val="28"/>
          <w:szCs w:val="28"/>
        </w:rPr>
        <w:t xml:space="preserve"> не позднее 15.00 часов за один рабочий день до даты проведения экзамена по соответствующему учебному предмету. Распределение участников ГИА с OB3 осуществляется индивидуально с учетом состояния их здоровья, особенностей психофизического развития.</w:t>
      </w:r>
    </w:p>
    <w:p w14:paraId="2652853D" w14:textId="0EDC808A" w:rsidR="0050154D" w:rsidRDefault="0050154D" w:rsidP="0050154D">
      <w:pPr>
        <w:ind w:firstLine="708"/>
        <w:jc w:val="both"/>
        <w:rPr>
          <w:sz w:val="28"/>
          <w:szCs w:val="28"/>
        </w:rPr>
      </w:pPr>
      <w:r w:rsidRPr="0050154D">
        <w:rPr>
          <w:sz w:val="28"/>
          <w:szCs w:val="28"/>
        </w:rPr>
        <w:t>Списки распределения участников экзаменов по аудиториям передаются руководителем ППЭ организаторам, а также вывешиваются на информационном стенде при входе в ППЭ и у каждой аудитории, в которой будет проходить экзаме</w:t>
      </w:r>
      <w:r>
        <w:rPr>
          <w:sz w:val="28"/>
          <w:szCs w:val="28"/>
        </w:rPr>
        <w:t>н.</w:t>
      </w:r>
    </w:p>
    <w:p w14:paraId="3C3BE4C2" w14:textId="437C3C72" w:rsidR="0050154D" w:rsidRDefault="0050154D" w:rsidP="00501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ППЭ в день экзамена дает указание техническому специалисту проверить работоспособность оборудования в ППЭ.</w:t>
      </w:r>
    </w:p>
    <w:p w14:paraId="1027BC01" w14:textId="5F643CFE" w:rsidR="0050154D" w:rsidRDefault="0050154D" w:rsidP="0050154D">
      <w:pPr>
        <w:ind w:firstLine="708"/>
        <w:jc w:val="both"/>
        <w:rPr>
          <w:sz w:val="28"/>
          <w:szCs w:val="28"/>
        </w:rPr>
      </w:pPr>
    </w:p>
    <w:p w14:paraId="57B68798" w14:textId="050DDF4D" w:rsidR="001007D8" w:rsidRDefault="0050154D" w:rsidP="00267D51">
      <w:pPr>
        <w:ind w:firstLine="708"/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8 Проведение ОГЭ</w:t>
      </w:r>
    </w:p>
    <w:p w14:paraId="003C482C" w14:textId="77777777" w:rsidR="00175BF8" w:rsidRPr="00267D51" w:rsidRDefault="00175BF8" w:rsidP="00267D51">
      <w:pPr>
        <w:ind w:firstLine="708"/>
        <w:jc w:val="center"/>
        <w:rPr>
          <w:b/>
          <w:bCs/>
          <w:sz w:val="28"/>
          <w:szCs w:val="28"/>
        </w:rPr>
      </w:pPr>
    </w:p>
    <w:p w14:paraId="221AA92D" w14:textId="23A96021" w:rsidR="0050154D" w:rsidRDefault="0050154D" w:rsidP="0050154D">
      <w:pPr>
        <w:ind w:firstLine="708"/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8.1. Доставка ЭМ в ППЭ</w:t>
      </w:r>
    </w:p>
    <w:p w14:paraId="33D9A8E8" w14:textId="77777777" w:rsidR="00175BF8" w:rsidRPr="00CD0683" w:rsidRDefault="00175BF8" w:rsidP="0050154D">
      <w:pPr>
        <w:ind w:firstLine="708"/>
        <w:jc w:val="center"/>
        <w:rPr>
          <w:b/>
          <w:bCs/>
          <w:sz w:val="28"/>
          <w:szCs w:val="28"/>
        </w:rPr>
      </w:pPr>
    </w:p>
    <w:p w14:paraId="1C5CD08B" w14:textId="7E8D16FB" w:rsidR="001007D8" w:rsidRDefault="001007D8" w:rsidP="001007D8">
      <w:pPr>
        <w:ind w:firstLine="708"/>
        <w:jc w:val="both"/>
        <w:rPr>
          <w:sz w:val="28"/>
          <w:szCs w:val="28"/>
        </w:rPr>
      </w:pPr>
      <w:r w:rsidRPr="001007D8">
        <w:rPr>
          <w:sz w:val="28"/>
          <w:szCs w:val="28"/>
        </w:rPr>
        <w:t xml:space="preserve">Пакет руководителя ППЭ (информация об автоматизированном распределении участников экзаменов и работников ППЭ, формы ППЭ) </w:t>
      </w:r>
      <w:r>
        <w:rPr>
          <w:sz w:val="28"/>
          <w:szCs w:val="28"/>
        </w:rPr>
        <w:t xml:space="preserve">в бумажном варианте или </w:t>
      </w:r>
      <w:r w:rsidRPr="001007D8">
        <w:rPr>
          <w:sz w:val="28"/>
          <w:szCs w:val="28"/>
        </w:rPr>
        <w:t xml:space="preserve">на электронном носителе и ЭМ по соответствующему учебному предмету доставляются в </w:t>
      </w:r>
      <w:r w:rsidRPr="001007D8">
        <w:rPr>
          <w:sz w:val="28"/>
          <w:szCs w:val="28"/>
        </w:rPr>
        <w:lastRenderedPageBreak/>
        <w:t xml:space="preserve">ППЭ членом ГЭК в </w:t>
      </w:r>
      <w:r>
        <w:rPr>
          <w:sz w:val="28"/>
          <w:szCs w:val="28"/>
        </w:rPr>
        <w:t>д</w:t>
      </w:r>
      <w:r w:rsidRPr="001007D8">
        <w:rPr>
          <w:sz w:val="28"/>
          <w:szCs w:val="28"/>
        </w:rPr>
        <w:t>ень проведения экзамена не позднее 07</w:t>
      </w:r>
      <w:r w:rsidR="005F07ED">
        <w:rPr>
          <w:sz w:val="28"/>
          <w:szCs w:val="28"/>
        </w:rPr>
        <w:t>-</w:t>
      </w:r>
      <w:r w:rsidRPr="001007D8">
        <w:rPr>
          <w:sz w:val="28"/>
          <w:szCs w:val="28"/>
        </w:rPr>
        <w:t>30 часов. Член ГЭ</w:t>
      </w:r>
      <w:r>
        <w:rPr>
          <w:sz w:val="28"/>
          <w:szCs w:val="28"/>
        </w:rPr>
        <w:t xml:space="preserve">К </w:t>
      </w:r>
      <w:r w:rsidRPr="001007D8">
        <w:rPr>
          <w:sz w:val="28"/>
          <w:szCs w:val="28"/>
        </w:rPr>
        <w:t>передает их руководителю ППЭ</w:t>
      </w:r>
      <w:r>
        <w:rPr>
          <w:sz w:val="28"/>
          <w:szCs w:val="28"/>
        </w:rPr>
        <w:t>.</w:t>
      </w:r>
    </w:p>
    <w:p w14:paraId="05B7873C" w14:textId="6CCBB993" w:rsidR="005F07ED" w:rsidRDefault="005F07ED" w:rsidP="001007D8">
      <w:pPr>
        <w:ind w:firstLine="708"/>
        <w:jc w:val="both"/>
        <w:rPr>
          <w:sz w:val="28"/>
          <w:szCs w:val="28"/>
        </w:rPr>
      </w:pPr>
    </w:p>
    <w:p w14:paraId="33CD8413" w14:textId="6E509AC0" w:rsidR="005F07ED" w:rsidRPr="00CD0683" w:rsidRDefault="005F07ED" w:rsidP="005F07ED">
      <w:pPr>
        <w:ind w:firstLine="708"/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8.2. Действия лиц, привлекаемых к проведению ОГЭ,</w:t>
      </w:r>
    </w:p>
    <w:p w14:paraId="5E9B1FC1" w14:textId="254DAD64" w:rsidR="005F07ED" w:rsidRDefault="005F07ED" w:rsidP="005F07ED">
      <w:pPr>
        <w:ind w:firstLine="708"/>
        <w:jc w:val="center"/>
        <w:rPr>
          <w:sz w:val="28"/>
          <w:szCs w:val="28"/>
        </w:rPr>
      </w:pPr>
      <w:r w:rsidRPr="00CD0683">
        <w:rPr>
          <w:b/>
          <w:bCs/>
          <w:sz w:val="28"/>
          <w:szCs w:val="28"/>
        </w:rPr>
        <w:t>до начала экзамена</w:t>
      </w:r>
    </w:p>
    <w:p w14:paraId="7A58A5E5" w14:textId="38174351" w:rsidR="005F07ED" w:rsidRPr="00CD0683" w:rsidRDefault="005F07ED" w:rsidP="005F07ED">
      <w:pPr>
        <w:ind w:firstLine="708"/>
        <w:jc w:val="both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Руководитель ППЭ:</w:t>
      </w:r>
    </w:p>
    <w:p w14:paraId="35E1446B" w14:textId="77777777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с 08.00 часов обеспечивает вход работников ППЭ;</w:t>
      </w:r>
    </w:p>
    <w:p w14:paraId="30018FB3" w14:textId="7235F35C" w:rsid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не ранее 08.15 часов проводит инструктаж по процедуре проведения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экзамена для работников ППЭ</w:t>
      </w:r>
      <w:r>
        <w:rPr>
          <w:sz w:val="28"/>
          <w:szCs w:val="28"/>
        </w:rPr>
        <w:t>;</w:t>
      </w:r>
    </w:p>
    <w:p w14:paraId="5A1F0CB8" w14:textId="77777777" w:rsid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 xml:space="preserve">назначает ответственного организатора в каждой аудитории. </w:t>
      </w:r>
    </w:p>
    <w:p w14:paraId="447BAD6C" w14:textId="77777777" w:rsidR="00CD0683" w:rsidRDefault="005F07ED" w:rsidP="00CD0683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По окончании инструктажа выдает:</w:t>
      </w:r>
    </w:p>
    <w:p w14:paraId="20CD3693" w14:textId="24FB8898" w:rsidR="005F07ED" w:rsidRPr="00CD0683" w:rsidRDefault="005F07ED" w:rsidP="00CD0683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CD0683">
        <w:rPr>
          <w:sz w:val="28"/>
          <w:szCs w:val="28"/>
        </w:rPr>
        <w:t>ответственным организаторам в аудитории:</w:t>
      </w:r>
    </w:p>
    <w:p w14:paraId="1AC5F74D" w14:textId="6E7B5739" w:rsid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 xml:space="preserve">форму ПІІЭ-05-01 «Список участников ГИА-9 </w:t>
      </w:r>
      <w:r>
        <w:rPr>
          <w:sz w:val="28"/>
          <w:szCs w:val="28"/>
        </w:rPr>
        <w:t xml:space="preserve">в аудитории ППЭ» </w:t>
      </w:r>
      <w:r w:rsidRPr="005F07ED">
        <w:rPr>
          <w:sz w:val="28"/>
          <w:szCs w:val="28"/>
        </w:rPr>
        <w:t>(2 экземпляра</w:t>
      </w:r>
      <w:r>
        <w:rPr>
          <w:sz w:val="28"/>
          <w:szCs w:val="28"/>
        </w:rPr>
        <w:t>);</w:t>
      </w:r>
    </w:p>
    <w:p w14:paraId="0ED5D933" w14:textId="605CF4D7" w:rsidR="005F07ED" w:rsidRDefault="005F07ED" w:rsidP="005F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форму ППЭ – 05-02 «Протокол проведения ГИА-9 в аудитории»;</w:t>
      </w:r>
    </w:p>
    <w:p w14:paraId="03C8BAFC" w14:textId="5C0BCF15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ППЭ-12-02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«Ведомость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коррекции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данных участников ГИА-9 в аудитории»</w:t>
      </w:r>
    </w:p>
    <w:p w14:paraId="46BA09B2" w14:textId="476C2631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форму</w:t>
      </w:r>
      <w:r>
        <w:rPr>
          <w:sz w:val="28"/>
          <w:szCs w:val="28"/>
        </w:rPr>
        <w:t xml:space="preserve"> ППЭ</w:t>
      </w:r>
      <w:r w:rsidRPr="005F07ED">
        <w:rPr>
          <w:sz w:val="28"/>
          <w:szCs w:val="28"/>
        </w:rPr>
        <w:t>-12-04-МАІІІ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«Ведомость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отсутствия участников экзамена в аудитории»;</w:t>
      </w:r>
    </w:p>
    <w:p w14:paraId="6A12DBAF" w14:textId="50900A65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форму ППЭ-16</w:t>
      </w:r>
      <w:r w:rsidRPr="005F07ED">
        <w:rPr>
          <w:sz w:val="28"/>
          <w:szCs w:val="28"/>
        </w:rPr>
        <w:tab/>
        <w:t>«Расшифровка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кодов образовательных организаций</w:t>
      </w:r>
      <w:r>
        <w:rPr>
          <w:sz w:val="28"/>
          <w:szCs w:val="28"/>
        </w:rPr>
        <w:t>.</w:t>
      </w:r>
    </w:p>
    <w:p w14:paraId="6CA94C7A" w14:textId="1BAA5CE3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Ин</w:t>
      </w:r>
      <w:r>
        <w:rPr>
          <w:sz w:val="28"/>
          <w:szCs w:val="28"/>
        </w:rPr>
        <w:t>струкцию</w:t>
      </w:r>
      <w:r w:rsidRPr="005F07ED">
        <w:rPr>
          <w:sz w:val="28"/>
          <w:szCs w:val="28"/>
        </w:rPr>
        <w:t xml:space="preserve"> для участников экзаменов, зачитываемую организатором в аудитории перед началом экзамена (одна инструкция на аудиторию);</w:t>
      </w:r>
    </w:p>
    <w:p w14:paraId="35E7E1AD" w14:textId="77777777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ножницы для вскрытия доставочного спецпакета с ИК;</w:t>
      </w:r>
    </w:p>
    <w:p w14:paraId="2CDE858D" w14:textId="77777777" w:rsid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черновики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(минимальное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участника экзамена);</w:t>
      </w:r>
    </w:p>
    <w:p w14:paraId="14834E95" w14:textId="77777777" w:rsid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организатору вне аудитории, дежурному на входе, формы ПІІЭ-06-01 «Список участников ГИА-9 образовательной организации» и ППЭ-06-02 «Список участников ГИА-9 в ППЭ по алфавиту» для размещения на информационном стенде при входе в ППЭ;</w:t>
      </w:r>
    </w:p>
    <w:p w14:paraId="21A1E468" w14:textId="24560ED2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специалисту по проведению инструктажа и обеспечению лабораторных работ по химии:</w:t>
      </w:r>
    </w:p>
    <w:p w14:paraId="5AC42247" w14:textId="77777777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форму ППЭ-04-01-Х «Ведомость проведения инструктажа по технике безопасности при проведении лабораторной работы по химии»;</w:t>
      </w:r>
    </w:p>
    <w:p w14:paraId="51EA8C39" w14:textId="77777777" w:rsid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инструкцию по технике безопасности при выполнении химического эксперимент</w:t>
      </w:r>
      <w:r>
        <w:rPr>
          <w:sz w:val="28"/>
          <w:szCs w:val="28"/>
        </w:rPr>
        <w:t>а;</w:t>
      </w:r>
    </w:p>
    <w:p w14:paraId="5930A2A5" w14:textId="2CC9B9D3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специалисту по проведению инструктажа и обеспечению лабораторных работ по физике:</w:t>
      </w:r>
    </w:p>
    <w:p w14:paraId="39DC859C" w14:textId="634F1044" w:rsidR="005F07ED" w:rsidRP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ведомость проведения инструктажа по безопасности труда при проведении экзамена по физике (в свободной форме);</w:t>
      </w:r>
    </w:p>
    <w:p w14:paraId="7346001E" w14:textId="6C9BA13C" w:rsid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инструкцию для специалистов по проведению инструктажа и обеспечению лабораторных работ, зачитываемую перед началом лабораторной работы по физике</w:t>
      </w:r>
      <w:r>
        <w:rPr>
          <w:sz w:val="28"/>
          <w:szCs w:val="28"/>
        </w:rPr>
        <w:t>.</w:t>
      </w:r>
    </w:p>
    <w:p w14:paraId="298571B6" w14:textId="0788458A" w:rsidR="005F07ED" w:rsidRDefault="005F07ED" w:rsidP="005F07ED">
      <w:pPr>
        <w:ind w:firstLine="708"/>
        <w:jc w:val="both"/>
        <w:rPr>
          <w:sz w:val="28"/>
          <w:szCs w:val="28"/>
        </w:rPr>
      </w:pPr>
      <w:r w:rsidRPr="005F07ED">
        <w:rPr>
          <w:sz w:val="28"/>
          <w:szCs w:val="28"/>
        </w:rPr>
        <w:t>По окончании инструктажа направить организаторов всех категорий на рабочие места в соответствии с формо</w:t>
      </w:r>
      <w:r>
        <w:rPr>
          <w:sz w:val="28"/>
          <w:szCs w:val="28"/>
        </w:rPr>
        <w:t>й ППЭ-07 «Список работников ППЭ и общественных наблюдателей»</w:t>
      </w:r>
      <w:r w:rsidR="007528D7">
        <w:rPr>
          <w:sz w:val="28"/>
          <w:szCs w:val="28"/>
        </w:rPr>
        <w:t>.</w:t>
      </w:r>
    </w:p>
    <w:p w14:paraId="11E0711D" w14:textId="3C0532F6" w:rsidR="007528D7" w:rsidRPr="00CD0683" w:rsidRDefault="007528D7" w:rsidP="005F07ED">
      <w:pPr>
        <w:ind w:firstLine="708"/>
        <w:jc w:val="both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Организатор в аудитории:</w:t>
      </w:r>
    </w:p>
    <w:p w14:paraId="2E80D046" w14:textId="509633FD" w:rsidR="007528D7" w:rsidRDefault="007528D7" w:rsidP="005F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 не позднее 08-45 часов в свою аудиторию, проверяет ее готовность к экзамену и приступает к выполнению своих обязанностей. Проветривает помещение, размещает у входа в аудиторию один экземпляр формы ППЭ-05-01 «Список участников </w:t>
      </w:r>
      <w:r>
        <w:rPr>
          <w:sz w:val="28"/>
          <w:szCs w:val="28"/>
        </w:rPr>
        <w:lastRenderedPageBreak/>
        <w:t xml:space="preserve">экзамена в аудитории ППЭ», раскладывает на рабочие места участников черновики </w:t>
      </w:r>
      <w:r w:rsidRPr="005F07ED">
        <w:rPr>
          <w:sz w:val="28"/>
          <w:szCs w:val="28"/>
        </w:rPr>
        <w:t>(минимальное</w:t>
      </w:r>
      <w:r w:rsidRPr="007528D7"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количество</w:t>
      </w:r>
      <w:r w:rsidRPr="007528D7"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два</w:t>
      </w:r>
      <w:r w:rsidRPr="007528D7"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на</w:t>
      </w:r>
      <w:r w:rsidRPr="007528D7"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одного</w:t>
      </w:r>
      <w:r w:rsidRPr="007528D7">
        <w:rPr>
          <w:sz w:val="28"/>
          <w:szCs w:val="28"/>
        </w:rPr>
        <w:t xml:space="preserve"> </w:t>
      </w:r>
      <w:r w:rsidRPr="005F07ED">
        <w:rPr>
          <w:sz w:val="28"/>
          <w:szCs w:val="28"/>
        </w:rPr>
        <w:t>участника экзамена)</w:t>
      </w:r>
      <w:r>
        <w:rPr>
          <w:sz w:val="28"/>
          <w:szCs w:val="28"/>
        </w:rPr>
        <w:t>.</w:t>
      </w:r>
    </w:p>
    <w:p w14:paraId="37AB6310" w14:textId="1F261342" w:rsidR="007528D7" w:rsidRDefault="007528D7" w:rsidP="005F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Оформляет на доске образец заполнения регистрационных полей бланка ответов №1.</w:t>
      </w:r>
    </w:p>
    <w:p w14:paraId="0B65D45A" w14:textId="3FD4AD21" w:rsidR="007528D7" w:rsidRPr="007528D7" w:rsidRDefault="007528D7" w:rsidP="007528D7">
      <w:pPr>
        <w:ind w:firstLine="708"/>
        <w:jc w:val="both"/>
        <w:rPr>
          <w:sz w:val="28"/>
          <w:szCs w:val="28"/>
        </w:rPr>
      </w:pPr>
      <w:r w:rsidRPr="00CD0683">
        <w:rPr>
          <w:b/>
          <w:bCs/>
          <w:sz w:val="28"/>
          <w:szCs w:val="28"/>
        </w:rPr>
        <w:t>Руководитель ППЭ</w:t>
      </w:r>
      <w:r w:rsidRPr="007528D7">
        <w:rPr>
          <w:sz w:val="28"/>
          <w:szCs w:val="28"/>
        </w:rPr>
        <w:t xml:space="preserve"> выдает общественным наблюдателям форму ППЭ-18 МАШ «Акт общественного наблюдения за проведением ГИА-9 в </w:t>
      </w:r>
      <w:r>
        <w:rPr>
          <w:sz w:val="28"/>
          <w:szCs w:val="28"/>
        </w:rPr>
        <w:t>ППЭ</w:t>
      </w:r>
      <w:r w:rsidRPr="007528D7">
        <w:rPr>
          <w:sz w:val="28"/>
          <w:szCs w:val="28"/>
        </w:rPr>
        <w:t>» по факту их явки в ППЭ.</w:t>
      </w:r>
    </w:p>
    <w:p w14:paraId="5C902868" w14:textId="77777777" w:rsidR="007528D7" w:rsidRPr="007528D7" w:rsidRDefault="007528D7" w:rsidP="007528D7">
      <w:pPr>
        <w:ind w:firstLine="708"/>
        <w:jc w:val="both"/>
        <w:rPr>
          <w:sz w:val="28"/>
          <w:szCs w:val="28"/>
        </w:rPr>
      </w:pPr>
      <w:r w:rsidRPr="007528D7">
        <w:rPr>
          <w:sz w:val="28"/>
          <w:szCs w:val="28"/>
        </w:rPr>
        <w:t>Не ранее 09.00 часов обеспечивает допуск:</w:t>
      </w:r>
    </w:p>
    <w:p w14:paraId="216B01F6" w14:textId="25C31628" w:rsidR="007528D7" w:rsidRPr="007528D7" w:rsidRDefault="007528D7" w:rsidP="007528D7">
      <w:pPr>
        <w:ind w:firstLine="708"/>
        <w:jc w:val="both"/>
        <w:rPr>
          <w:sz w:val="28"/>
          <w:szCs w:val="28"/>
        </w:rPr>
      </w:pPr>
      <w:r w:rsidRPr="007528D7">
        <w:rPr>
          <w:sz w:val="28"/>
          <w:szCs w:val="28"/>
        </w:rPr>
        <w:t xml:space="preserve">сопровождающих в помещение, организованное до входа в </w:t>
      </w:r>
      <w:r>
        <w:rPr>
          <w:sz w:val="28"/>
          <w:szCs w:val="28"/>
        </w:rPr>
        <w:t>ППЭ</w:t>
      </w:r>
      <w:r w:rsidRPr="007528D7">
        <w:rPr>
          <w:sz w:val="28"/>
          <w:szCs w:val="28"/>
        </w:rPr>
        <w:t>; участников экзаменов, согласно спискам распределения, в ІІПЭ.</w:t>
      </w:r>
    </w:p>
    <w:p w14:paraId="541F8D02" w14:textId="482EFAC9" w:rsidR="007528D7" w:rsidRDefault="007528D7" w:rsidP="007528D7">
      <w:pPr>
        <w:ind w:firstLine="708"/>
        <w:jc w:val="both"/>
        <w:rPr>
          <w:sz w:val="28"/>
          <w:szCs w:val="28"/>
        </w:rPr>
      </w:pPr>
      <w:r w:rsidRPr="007528D7">
        <w:rPr>
          <w:sz w:val="28"/>
          <w:szCs w:val="28"/>
        </w:rPr>
        <w:t xml:space="preserve">Не позднее 09.45 часов в штабе ППЭ руководитель ППЭ выдает ответственным организаторам в аудиториях по форме </w:t>
      </w:r>
      <w:r>
        <w:rPr>
          <w:sz w:val="28"/>
          <w:szCs w:val="28"/>
        </w:rPr>
        <w:t>ППЭ</w:t>
      </w:r>
      <w:r w:rsidRPr="007528D7">
        <w:rPr>
          <w:sz w:val="28"/>
          <w:szCs w:val="28"/>
        </w:rPr>
        <w:t>-14-02</w:t>
      </w:r>
      <w:r>
        <w:rPr>
          <w:sz w:val="28"/>
          <w:szCs w:val="28"/>
        </w:rPr>
        <w:t xml:space="preserve"> </w:t>
      </w:r>
      <w:r w:rsidRPr="007528D7">
        <w:rPr>
          <w:sz w:val="28"/>
          <w:szCs w:val="28"/>
        </w:rPr>
        <w:t>«Ведомость учета экзаменационн</w:t>
      </w:r>
      <w:r>
        <w:rPr>
          <w:sz w:val="28"/>
          <w:szCs w:val="28"/>
        </w:rPr>
        <w:t>ы</w:t>
      </w:r>
      <w:r w:rsidRPr="007528D7">
        <w:rPr>
          <w:sz w:val="28"/>
          <w:szCs w:val="28"/>
        </w:rPr>
        <w:t>х материалов</w:t>
      </w:r>
      <w:r>
        <w:rPr>
          <w:sz w:val="28"/>
          <w:szCs w:val="28"/>
        </w:rPr>
        <w:t>»:</w:t>
      </w:r>
    </w:p>
    <w:p w14:paraId="6FDCC39A" w14:textId="77777777" w:rsidR="007528D7" w:rsidRPr="007528D7" w:rsidRDefault="007528D7" w:rsidP="007528D7">
      <w:pPr>
        <w:ind w:firstLine="708"/>
        <w:jc w:val="both"/>
        <w:rPr>
          <w:sz w:val="28"/>
          <w:szCs w:val="28"/>
        </w:rPr>
      </w:pPr>
      <w:r w:rsidRPr="007528D7">
        <w:rPr>
          <w:sz w:val="28"/>
          <w:szCs w:val="28"/>
        </w:rPr>
        <w:t>доставочные спецпакеты с ИК;</w:t>
      </w:r>
    </w:p>
    <w:p w14:paraId="0348D01A" w14:textId="77777777" w:rsidR="007528D7" w:rsidRPr="007528D7" w:rsidRDefault="007528D7" w:rsidP="007528D7">
      <w:pPr>
        <w:ind w:firstLine="708"/>
        <w:jc w:val="both"/>
        <w:rPr>
          <w:sz w:val="28"/>
          <w:szCs w:val="28"/>
        </w:rPr>
      </w:pPr>
      <w:r w:rsidRPr="007528D7">
        <w:rPr>
          <w:sz w:val="28"/>
          <w:szCs w:val="28"/>
        </w:rPr>
        <w:t>ДБО № 2;</w:t>
      </w:r>
    </w:p>
    <w:p w14:paraId="1B643151" w14:textId="213BA343" w:rsidR="007528D7" w:rsidRPr="007528D7" w:rsidRDefault="007528D7" w:rsidP="007528D7">
      <w:pPr>
        <w:ind w:firstLine="708"/>
        <w:jc w:val="both"/>
        <w:rPr>
          <w:sz w:val="28"/>
          <w:szCs w:val="28"/>
        </w:rPr>
      </w:pPr>
      <w:r w:rsidRPr="007528D7">
        <w:rPr>
          <w:sz w:val="28"/>
          <w:szCs w:val="28"/>
        </w:rPr>
        <w:t>ВДП</w:t>
      </w:r>
      <w:r>
        <w:rPr>
          <w:sz w:val="28"/>
          <w:szCs w:val="28"/>
        </w:rPr>
        <w:t xml:space="preserve"> </w:t>
      </w:r>
      <w:r w:rsidRPr="007528D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28D7">
        <w:rPr>
          <w:sz w:val="28"/>
          <w:szCs w:val="28"/>
        </w:rPr>
        <w:t>упаковки</w:t>
      </w:r>
      <w:r>
        <w:rPr>
          <w:sz w:val="28"/>
          <w:szCs w:val="28"/>
        </w:rPr>
        <w:t xml:space="preserve"> </w:t>
      </w:r>
      <w:r w:rsidRPr="007528D7">
        <w:rPr>
          <w:sz w:val="28"/>
          <w:szCs w:val="28"/>
        </w:rPr>
        <w:t>комплектов</w:t>
      </w:r>
      <w:r>
        <w:rPr>
          <w:sz w:val="28"/>
          <w:szCs w:val="28"/>
        </w:rPr>
        <w:t xml:space="preserve"> </w:t>
      </w:r>
      <w:r w:rsidRPr="007528D7">
        <w:rPr>
          <w:sz w:val="28"/>
          <w:szCs w:val="28"/>
        </w:rPr>
        <w:t>бланков</w:t>
      </w:r>
      <w:r>
        <w:rPr>
          <w:sz w:val="28"/>
          <w:szCs w:val="28"/>
        </w:rPr>
        <w:t xml:space="preserve"> </w:t>
      </w:r>
      <w:r w:rsidRPr="007528D7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7528D7">
        <w:rPr>
          <w:sz w:val="28"/>
          <w:szCs w:val="28"/>
        </w:rPr>
        <w:t>ОГЭ</w:t>
      </w:r>
      <w:r>
        <w:rPr>
          <w:sz w:val="28"/>
          <w:szCs w:val="28"/>
        </w:rPr>
        <w:t xml:space="preserve"> </w:t>
      </w:r>
      <w:r w:rsidRPr="007528D7">
        <w:rPr>
          <w:sz w:val="28"/>
          <w:szCs w:val="28"/>
        </w:rPr>
        <w:t>(один на аудиторию) и сопроводительный бланк к нему;</w:t>
      </w:r>
    </w:p>
    <w:p w14:paraId="6DC4A8EC" w14:textId="77777777" w:rsidR="007528D7" w:rsidRPr="007528D7" w:rsidRDefault="007528D7" w:rsidP="007528D7">
      <w:pPr>
        <w:ind w:firstLine="708"/>
        <w:jc w:val="both"/>
        <w:rPr>
          <w:sz w:val="28"/>
          <w:szCs w:val="28"/>
        </w:rPr>
      </w:pPr>
      <w:r w:rsidRPr="007528D7">
        <w:rPr>
          <w:sz w:val="28"/>
          <w:szCs w:val="28"/>
        </w:rPr>
        <w:t>конверты для упаковки КИМ и черновиков (два на аудиторию);</w:t>
      </w:r>
    </w:p>
    <w:p w14:paraId="4D57BFFE" w14:textId="1113ABAB" w:rsidR="007528D7" w:rsidRDefault="007528D7" w:rsidP="007528D7">
      <w:pPr>
        <w:ind w:firstLine="708"/>
        <w:jc w:val="both"/>
        <w:rPr>
          <w:sz w:val="28"/>
          <w:szCs w:val="28"/>
        </w:rPr>
      </w:pPr>
      <w:r w:rsidRPr="007528D7">
        <w:rPr>
          <w:sz w:val="28"/>
          <w:szCs w:val="28"/>
        </w:rPr>
        <w:t>конверт для упаковки испорченных, дефектных, неиспользованных ИК</w:t>
      </w:r>
      <w:r>
        <w:rPr>
          <w:sz w:val="28"/>
          <w:szCs w:val="28"/>
        </w:rPr>
        <w:t>.</w:t>
      </w:r>
    </w:p>
    <w:p w14:paraId="3AAD6A5B" w14:textId="29D5F77B" w:rsidR="007528D7" w:rsidRDefault="007528D7" w:rsidP="007528D7">
      <w:pPr>
        <w:ind w:firstLine="708"/>
        <w:jc w:val="both"/>
        <w:rPr>
          <w:sz w:val="28"/>
          <w:szCs w:val="28"/>
        </w:rPr>
      </w:pPr>
    </w:p>
    <w:p w14:paraId="1083FC08" w14:textId="6E362545" w:rsidR="007528D7" w:rsidRDefault="007528D7" w:rsidP="007528D7">
      <w:pPr>
        <w:ind w:firstLine="708"/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8.3. Требования к соблюдению Порядка проведения ГИА в ППЭ</w:t>
      </w:r>
    </w:p>
    <w:p w14:paraId="2E40BFE1" w14:textId="77777777" w:rsidR="00175BF8" w:rsidRDefault="00175BF8" w:rsidP="007528D7">
      <w:pPr>
        <w:ind w:firstLine="708"/>
        <w:jc w:val="center"/>
        <w:rPr>
          <w:sz w:val="28"/>
          <w:szCs w:val="28"/>
        </w:rPr>
      </w:pPr>
    </w:p>
    <w:p w14:paraId="2EB7EF3C" w14:textId="77777777" w:rsidR="00B671A2" w:rsidRPr="00B671A2" w:rsidRDefault="00B671A2" w:rsidP="00B671A2">
      <w:pPr>
        <w:ind w:firstLine="708"/>
        <w:jc w:val="both"/>
        <w:rPr>
          <w:sz w:val="28"/>
          <w:szCs w:val="28"/>
        </w:rPr>
      </w:pPr>
      <w:r w:rsidRPr="00B671A2">
        <w:rPr>
          <w:sz w:val="28"/>
          <w:szCs w:val="28"/>
        </w:rPr>
        <w:t>В день проведения экзамена (в период с момента входа в ППЭ и до окончания экзамена) запрещается:</w:t>
      </w:r>
    </w:p>
    <w:p w14:paraId="6161A47D" w14:textId="1EC0446C" w:rsidR="00B671A2" w:rsidRPr="00B671A2" w:rsidRDefault="00B671A2" w:rsidP="00B671A2">
      <w:pPr>
        <w:ind w:firstLine="708"/>
        <w:jc w:val="both"/>
        <w:rPr>
          <w:sz w:val="28"/>
          <w:szCs w:val="28"/>
        </w:rPr>
      </w:pPr>
      <w:r w:rsidRPr="00B671A2">
        <w:rPr>
          <w:sz w:val="28"/>
          <w:szCs w:val="28"/>
        </w:rPr>
        <w:t>участникам экзамена —</w:t>
      </w:r>
      <w:r>
        <w:rPr>
          <w:sz w:val="28"/>
          <w:szCs w:val="28"/>
        </w:rPr>
        <w:t xml:space="preserve"> </w:t>
      </w:r>
      <w:r w:rsidRPr="00B671A2">
        <w:rPr>
          <w:sz w:val="28"/>
          <w:szCs w:val="28"/>
        </w:rPr>
        <w:t>иметь при себе уведомление о регистрации на экзамены,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выносить из аудиторий и ППЭ ЭМ на бумажном или электронном носителях, фотографировать или переписывать задания ЭМ;</w:t>
      </w:r>
    </w:p>
    <w:p w14:paraId="1BF27D96" w14:textId="58A8741F" w:rsidR="00B671A2" w:rsidRDefault="00B671A2" w:rsidP="00B671A2">
      <w:pPr>
        <w:ind w:firstLine="708"/>
        <w:jc w:val="both"/>
        <w:rPr>
          <w:sz w:val="28"/>
          <w:szCs w:val="28"/>
        </w:rPr>
      </w:pPr>
      <w:r w:rsidRPr="00B671A2">
        <w:rPr>
          <w:sz w:val="28"/>
          <w:szCs w:val="28"/>
        </w:rPr>
        <w:t>организаторам,</w:t>
      </w:r>
      <w:r>
        <w:rPr>
          <w:sz w:val="28"/>
          <w:szCs w:val="28"/>
        </w:rPr>
        <w:t xml:space="preserve"> </w:t>
      </w:r>
      <w:r w:rsidRPr="00B671A2">
        <w:rPr>
          <w:sz w:val="28"/>
          <w:szCs w:val="28"/>
        </w:rPr>
        <w:t>медицинским</w:t>
      </w:r>
      <w:r w:rsidRPr="00B671A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671A2">
        <w:rPr>
          <w:sz w:val="28"/>
          <w:szCs w:val="28"/>
        </w:rPr>
        <w:t>работникам,</w:t>
      </w:r>
      <w:r>
        <w:rPr>
          <w:sz w:val="28"/>
          <w:szCs w:val="28"/>
        </w:rPr>
        <w:t xml:space="preserve"> </w:t>
      </w:r>
      <w:r w:rsidRPr="00B671A2">
        <w:rPr>
          <w:sz w:val="28"/>
          <w:szCs w:val="28"/>
        </w:rPr>
        <w:t>специалистам по проведению инструктажа и обеспечению лабораторных работ, ассистентам иметь при себе средства</w:t>
      </w:r>
      <w:r>
        <w:rPr>
          <w:sz w:val="28"/>
          <w:szCs w:val="28"/>
        </w:rPr>
        <w:t xml:space="preserve"> </w:t>
      </w:r>
      <w:r w:rsidRPr="00B671A2">
        <w:rPr>
          <w:sz w:val="28"/>
          <w:szCs w:val="28"/>
        </w:rPr>
        <w:t>связи и выносить</w:t>
      </w:r>
      <w:r>
        <w:rPr>
          <w:sz w:val="28"/>
          <w:szCs w:val="28"/>
        </w:rPr>
        <w:t xml:space="preserve"> </w:t>
      </w:r>
      <w:r w:rsidRPr="00B671A2">
        <w:rPr>
          <w:sz w:val="28"/>
          <w:szCs w:val="28"/>
        </w:rPr>
        <w:t>из аудито</w:t>
      </w:r>
      <w:r>
        <w:rPr>
          <w:sz w:val="28"/>
          <w:szCs w:val="28"/>
        </w:rPr>
        <w:t>рии и ППЭ ЭМ на бумажных или электронном носителях, фотографировать или переписывать задания ЭМ;</w:t>
      </w:r>
    </w:p>
    <w:p w14:paraId="517BAC04" w14:textId="33DE4530" w:rsidR="00B671A2" w:rsidRDefault="00B671A2" w:rsidP="00B671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лицам, находящимся в ППЭ запрещается иметь при себе </w:t>
      </w:r>
      <w:bookmarkStart w:id="2" w:name="_Hlk189664060"/>
      <w:r>
        <w:rPr>
          <w:sz w:val="28"/>
          <w:szCs w:val="28"/>
        </w:rPr>
        <w:t>электронно-вычислительную</w:t>
      </w:r>
      <w:r w:rsidR="006C6831">
        <w:rPr>
          <w:sz w:val="28"/>
          <w:szCs w:val="28"/>
        </w:rPr>
        <w:t xml:space="preserve"> технику</w:t>
      </w:r>
      <w:r>
        <w:rPr>
          <w:sz w:val="28"/>
          <w:szCs w:val="28"/>
        </w:rPr>
        <w:t>, фото-, аудио- и видеоаппаратуру</w:t>
      </w:r>
      <w:bookmarkEnd w:id="2"/>
      <w:r>
        <w:rPr>
          <w:sz w:val="28"/>
          <w:szCs w:val="28"/>
        </w:rPr>
        <w:t>;</w:t>
      </w:r>
    </w:p>
    <w:p w14:paraId="39B2504A" w14:textId="0D5E5BD5" w:rsidR="00B671A2" w:rsidRDefault="00B671A2" w:rsidP="00B671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участникам экзамен</w:t>
      </w:r>
      <w:r w:rsidR="006C6831">
        <w:rPr>
          <w:sz w:val="28"/>
          <w:szCs w:val="28"/>
        </w:rPr>
        <w:t xml:space="preserve">ов, в том числе передавать средства связи, </w:t>
      </w:r>
      <w:r w:rsidR="006C6831" w:rsidRPr="006C6831">
        <w:rPr>
          <w:sz w:val="28"/>
          <w:szCs w:val="28"/>
        </w:rPr>
        <w:t>электронно-вычислительную</w:t>
      </w:r>
      <w:r w:rsidR="006C6831">
        <w:rPr>
          <w:sz w:val="28"/>
          <w:szCs w:val="28"/>
        </w:rPr>
        <w:t xml:space="preserve"> технику</w:t>
      </w:r>
      <w:r w:rsidR="006C6831" w:rsidRPr="006C6831">
        <w:rPr>
          <w:sz w:val="28"/>
          <w:szCs w:val="28"/>
        </w:rPr>
        <w:t>, фото-, аудио- и видеоаппаратуру</w:t>
      </w:r>
      <w:r w:rsidR="006C6831">
        <w:rPr>
          <w:sz w:val="28"/>
          <w:szCs w:val="28"/>
        </w:rPr>
        <w:t>, справочные материалы, письменные заметки и иные средства хранения и передачи информации.</w:t>
      </w:r>
    </w:p>
    <w:p w14:paraId="77F5C5AE" w14:textId="65B02351" w:rsidR="006C6831" w:rsidRDefault="00A87ECD" w:rsidP="00B671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экзамена в ППЭ вправе использовать средства связи только в штабе ППЭ, и только в связи со служебной необходимостью следующая категория лиц, привлекаемых к проведению ОГЭ:</w:t>
      </w:r>
    </w:p>
    <w:p w14:paraId="753216CC" w14:textId="5C95E812" w:rsidR="00A87ECD" w:rsidRP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 xml:space="preserve">а) руководитель </w:t>
      </w:r>
      <w:r>
        <w:rPr>
          <w:sz w:val="28"/>
          <w:szCs w:val="28"/>
        </w:rPr>
        <w:t>ППЭ</w:t>
      </w:r>
      <w:r w:rsidRPr="00A87ECD">
        <w:rPr>
          <w:sz w:val="28"/>
          <w:szCs w:val="28"/>
        </w:rPr>
        <w:t>;</w:t>
      </w:r>
    </w:p>
    <w:p w14:paraId="1DA17F75" w14:textId="77777777" w:rsidR="00A87ECD" w:rsidRP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>б) члены ГЭК;</w:t>
      </w:r>
    </w:p>
    <w:p w14:paraId="1D24CA51" w14:textId="77777777" w:rsid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 xml:space="preserve">в) руководитель ОО, в помещениях которой организован </w:t>
      </w:r>
      <w:r>
        <w:rPr>
          <w:sz w:val="28"/>
          <w:szCs w:val="28"/>
        </w:rPr>
        <w:t>ППЭ</w:t>
      </w:r>
      <w:r w:rsidRPr="00A87ECD">
        <w:rPr>
          <w:sz w:val="28"/>
          <w:szCs w:val="28"/>
        </w:rPr>
        <w:t xml:space="preserve">; </w:t>
      </w:r>
    </w:p>
    <w:p w14:paraId="57A35BFB" w14:textId="76184BE7" w:rsidR="00A87ECD" w:rsidRP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>г) технический специалист;</w:t>
      </w:r>
    </w:p>
    <w:p w14:paraId="310C9A08" w14:textId="6AD28576" w:rsidR="00A87ECD" w:rsidRP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lastRenderedPageBreak/>
        <w:t>д)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сотрудники,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осуществляющие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охрану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правопорядка,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(или) сотрудники органов внутренних дел (полиции);</w:t>
      </w:r>
    </w:p>
    <w:p w14:paraId="4B7DE352" w14:textId="41FD5023" w:rsidR="00A87ECD" w:rsidRP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аккредитованные в установленном порядке;</w:t>
      </w:r>
    </w:p>
    <w:p w14:paraId="3786A665" w14:textId="2397A881" w:rsidR="00A87ECD" w:rsidRP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>ж) общественные</w:t>
      </w:r>
      <w:r w:rsidRPr="00A87ECD">
        <w:rPr>
          <w:sz w:val="28"/>
          <w:szCs w:val="28"/>
        </w:rPr>
        <w:tab/>
        <w:t>наблюдатели,</w:t>
      </w:r>
      <w:r>
        <w:rPr>
          <w:sz w:val="28"/>
          <w:szCs w:val="28"/>
        </w:rPr>
        <w:t xml:space="preserve"> </w:t>
      </w:r>
      <w:r w:rsidRPr="00A87ECD">
        <w:rPr>
          <w:sz w:val="28"/>
          <w:szCs w:val="28"/>
        </w:rPr>
        <w:t>аккредитованные в установленном порядке;</w:t>
      </w:r>
    </w:p>
    <w:p w14:paraId="72F2BFAC" w14:textId="780D6B04" w:rsid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>з) должностные лица Рособрнадзора и Департамента</w:t>
      </w:r>
      <w:r>
        <w:rPr>
          <w:sz w:val="28"/>
          <w:szCs w:val="28"/>
        </w:rPr>
        <w:t>.</w:t>
      </w:r>
    </w:p>
    <w:p w14:paraId="7699F274" w14:textId="77777777" w:rsid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>Лица, допустившие нарушение указанных требований или иное нарушение Порядка проведения ГИА, удаляются из ППЭ. Члены ГЭК составляют акт об удалении лица, нарушившего Порядок проведения ГИА, в штабе ППЭ</w:t>
      </w:r>
      <w:r>
        <w:rPr>
          <w:sz w:val="28"/>
          <w:szCs w:val="28"/>
        </w:rPr>
        <w:t>.</w:t>
      </w:r>
    </w:p>
    <w:p w14:paraId="171B9262" w14:textId="77FB8435" w:rsidR="00A87ECD" w:rsidRDefault="00A87ECD" w:rsidP="00A87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87ECD">
        <w:rPr>
          <w:sz w:val="28"/>
          <w:szCs w:val="28"/>
        </w:rPr>
        <w:t xml:space="preserve">сли участник экзамена нарушил Порядок проведения ГИА, член ГЭК составляет акт об удалении с экзамена участника экзамена (форма ППЭ-21«Акт об удалении участника ГИА-9») в штабе </w:t>
      </w:r>
      <w:r>
        <w:rPr>
          <w:sz w:val="28"/>
          <w:szCs w:val="28"/>
        </w:rPr>
        <w:t xml:space="preserve">ППЭ. </w:t>
      </w:r>
      <w:r w:rsidRPr="00A87ECD">
        <w:rPr>
          <w:sz w:val="28"/>
          <w:szCs w:val="28"/>
        </w:rPr>
        <w:t>Организатор в аудитории ставит в бланке ответов</w:t>
      </w:r>
      <w:r>
        <w:rPr>
          <w:sz w:val="28"/>
          <w:szCs w:val="28"/>
        </w:rPr>
        <w:t xml:space="preserve"> №1 участника экзамена и в форме ППЭ-05-02 «Протокол проведения экзамена в аудитории» соответствующую метку. По данному факту пишутся служебные записки.</w:t>
      </w:r>
    </w:p>
    <w:p w14:paraId="12D441E5" w14:textId="0D7C0CA4" w:rsidR="00A87ECD" w:rsidRP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>В случае если участник экзамена по состоянию здоровья или другим объективным причинам не может завершить выполнение экзаменационной работ</w:t>
      </w:r>
      <w:r>
        <w:rPr>
          <w:sz w:val="28"/>
          <w:szCs w:val="28"/>
        </w:rPr>
        <w:t>ы</w:t>
      </w:r>
      <w:r w:rsidRPr="00A87ECD">
        <w:rPr>
          <w:sz w:val="28"/>
          <w:szCs w:val="28"/>
        </w:rPr>
        <w:t>, он покидает аудиторию. Ответственный организатор должен пригласить организатора вне аудитории, который должен сопроводить такого участника экзамена к медицинскому работнику и пригласить члена ГЭК в медицинский кабинет.</w:t>
      </w:r>
    </w:p>
    <w:p w14:paraId="070BEC6E" w14:textId="5B1F2390" w:rsidR="00A87ECD" w:rsidRPr="00A87ECD" w:rsidRDefault="00A87ECD" w:rsidP="00A87ECD">
      <w:pPr>
        <w:ind w:firstLine="708"/>
        <w:jc w:val="both"/>
        <w:rPr>
          <w:sz w:val="28"/>
          <w:szCs w:val="28"/>
        </w:rPr>
      </w:pPr>
      <w:r w:rsidRPr="00A87ECD">
        <w:rPr>
          <w:sz w:val="28"/>
          <w:szCs w:val="28"/>
        </w:rPr>
        <w:t>В случае подтверждения медицинским работником, ухудшения состояния здоровья участника экзамена и при согласии участ</w:t>
      </w:r>
      <w:r>
        <w:rPr>
          <w:sz w:val="28"/>
          <w:szCs w:val="28"/>
        </w:rPr>
        <w:t>н</w:t>
      </w:r>
      <w:r w:rsidRPr="00A87ECD">
        <w:rPr>
          <w:sz w:val="28"/>
          <w:szCs w:val="28"/>
        </w:rPr>
        <w:t>ика экзамена досрочно завершить экзамен, заполняется форма ППЭ-22 «Акт о досрочном завершении экзамена по объективным причинам» в медицинском кабинете членом ГЭК и медицинским работником. Ответственный</w:t>
      </w:r>
      <w:r>
        <w:rPr>
          <w:sz w:val="28"/>
          <w:szCs w:val="28"/>
        </w:rPr>
        <w:t xml:space="preserve"> организатор и руководитель ППЭ ставят свою подпись в указанном акте.</w:t>
      </w:r>
      <w:r w:rsidR="009D7CA0">
        <w:rPr>
          <w:sz w:val="28"/>
          <w:szCs w:val="28"/>
        </w:rPr>
        <w:t xml:space="preserve"> Организатор в аудитории ставит в</w:t>
      </w:r>
      <w:r>
        <w:rPr>
          <w:sz w:val="28"/>
          <w:szCs w:val="28"/>
        </w:rPr>
        <w:t xml:space="preserve"> </w:t>
      </w:r>
      <w:r w:rsidR="009D7CA0">
        <w:rPr>
          <w:sz w:val="28"/>
          <w:szCs w:val="28"/>
        </w:rPr>
        <w:t>бланке ответов №1 участника экзамена и в форме ППЭ-05-02 «Протокол проведения ГИА-9 в аудитории» соответствующую метку.</w:t>
      </w:r>
    </w:p>
    <w:p w14:paraId="35CF6FF7" w14:textId="711F0B41" w:rsidR="00A87ECD" w:rsidRDefault="009D7CA0" w:rsidP="00A87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Акты об удалении с экзамена и о досрочном завершении экзамена по объективным причинам составляются в двух экземплярах. Первый экземпляр акта выдается лицу, нарушившему Порядок проведения ГИА, или лицу, досрочно завершившему экзамен по объективным причинам, второй экземпляр в тот же день направляется в БРЦОИ для учёта при обработке экзаменационных работ и последующей передачи в ГЭК.</w:t>
      </w:r>
    </w:p>
    <w:p w14:paraId="4EFFC0B6" w14:textId="4490E8F3" w:rsidR="009D7CA0" w:rsidRDefault="009D7CA0" w:rsidP="00A87ECD">
      <w:pPr>
        <w:ind w:firstLine="708"/>
        <w:jc w:val="both"/>
        <w:rPr>
          <w:sz w:val="28"/>
          <w:szCs w:val="28"/>
        </w:rPr>
      </w:pPr>
    </w:p>
    <w:p w14:paraId="06457C29" w14:textId="7C1FCAC8" w:rsidR="009D7CA0" w:rsidRDefault="009D7CA0" w:rsidP="009D7CA0">
      <w:pPr>
        <w:ind w:firstLine="708"/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8.4. Проведение ОГЭ в аудитории</w:t>
      </w:r>
    </w:p>
    <w:p w14:paraId="6AB35623" w14:textId="77777777" w:rsidR="00175BF8" w:rsidRPr="00CD0683" w:rsidRDefault="00175BF8" w:rsidP="009D7CA0">
      <w:pPr>
        <w:ind w:firstLine="708"/>
        <w:jc w:val="center"/>
        <w:rPr>
          <w:b/>
          <w:bCs/>
          <w:sz w:val="28"/>
          <w:szCs w:val="28"/>
        </w:rPr>
      </w:pPr>
    </w:p>
    <w:p w14:paraId="719DB172" w14:textId="77777777" w:rsidR="009D7CA0" w:rsidRPr="009D7CA0" w:rsidRDefault="009D7CA0" w:rsidP="009D7CA0">
      <w:pPr>
        <w:ind w:firstLine="708"/>
        <w:jc w:val="both"/>
        <w:rPr>
          <w:sz w:val="28"/>
          <w:szCs w:val="28"/>
        </w:rPr>
      </w:pPr>
      <w:r w:rsidRPr="009D7CA0">
        <w:rPr>
          <w:sz w:val="28"/>
          <w:szCs w:val="28"/>
        </w:rPr>
        <w:t>При входе участников в аудиторию организаторы в аудитории проверяют соответствие данных документа, удостоверяющего личность участника экзамена, с данными в форме ППЭ-05-02 «Протокол проведения ГИА-9 в аудитории» и направляют участника экзамена на рабочее место согласно спискам автоматизированного распределения.</w:t>
      </w:r>
    </w:p>
    <w:p w14:paraId="5F3A6D84" w14:textId="3D9F4BBD" w:rsidR="009D7CA0" w:rsidRDefault="009D7CA0" w:rsidP="009D7CA0">
      <w:pPr>
        <w:ind w:firstLine="708"/>
        <w:jc w:val="both"/>
        <w:rPr>
          <w:sz w:val="28"/>
          <w:szCs w:val="28"/>
        </w:rPr>
      </w:pPr>
      <w:r w:rsidRPr="009D7CA0">
        <w:rPr>
          <w:sz w:val="28"/>
          <w:szCs w:val="28"/>
        </w:rPr>
        <w:t>В случае несоответствия данных документа, удостоверяющего личность участника ГИА с данными в форме ППЭ-05-02 «Протокол проведения ГИА-9 в аудитории» организатор оформляет форму ППЭ-12</w:t>
      </w:r>
      <w:r>
        <w:rPr>
          <w:sz w:val="28"/>
          <w:szCs w:val="28"/>
        </w:rPr>
        <w:t>-02 «Ведомость коррекции персональных данных участников ГИА в аудитории», которая передается руководителю ППЭ вместе со всеми ЭМ по окончании экзамена.</w:t>
      </w:r>
    </w:p>
    <w:p w14:paraId="23295493" w14:textId="3E40B1F0" w:rsidR="009D7CA0" w:rsidRDefault="009D7CA0" w:rsidP="009D7CA0">
      <w:pPr>
        <w:ind w:firstLine="708"/>
        <w:jc w:val="both"/>
        <w:rPr>
          <w:sz w:val="28"/>
          <w:szCs w:val="28"/>
        </w:rPr>
      </w:pPr>
      <w:r w:rsidRPr="009D7CA0">
        <w:rPr>
          <w:sz w:val="28"/>
          <w:szCs w:val="28"/>
        </w:rPr>
        <w:lastRenderedPageBreak/>
        <w:t>Во время экзамена в каждой аудитории присутствуют два организатора. В случае необходимости временно покинуть аудиторию следует произвести замену из числа организаторов вне аудитории</w:t>
      </w:r>
      <w:r>
        <w:rPr>
          <w:sz w:val="28"/>
          <w:szCs w:val="28"/>
        </w:rPr>
        <w:t>.</w:t>
      </w:r>
    </w:p>
    <w:p w14:paraId="52F72871" w14:textId="0AF3E640" w:rsidR="009D7CA0" w:rsidRDefault="009D7CA0" w:rsidP="009D7CA0">
      <w:pPr>
        <w:ind w:firstLine="708"/>
        <w:jc w:val="both"/>
        <w:rPr>
          <w:sz w:val="28"/>
          <w:szCs w:val="28"/>
        </w:rPr>
      </w:pPr>
      <w:r w:rsidRPr="00CD0683">
        <w:rPr>
          <w:b/>
          <w:bCs/>
          <w:sz w:val="28"/>
          <w:szCs w:val="28"/>
        </w:rPr>
        <w:t>Не позднее 09-45 часов</w:t>
      </w:r>
      <w:r>
        <w:rPr>
          <w:sz w:val="28"/>
          <w:szCs w:val="28"/>
        </w:rPr>
        <w:t xml:space="preserve"> ответственные организаторы получают ЭМ у руководителя ППЭ в штабе ППЭ по форме 14-02 «Ведомость учета экзаменационных материалов».</w:t>
      </w:r>
    </w:p>
    <w:p w14:paraId="49D4D458" w14:textId="3FF4DD42" w:rsidR="009D7CA0" w:rsidRDefault="009D7CA0" w:rsidP="009D7CA0">
      <w:pPr>
        <w:ind w:firstLine="708"/>
        <w:jc w:val="both"/>
        <w:rPr>
          <w:sz w:val="28"/>
          <w:szCs w:val="28"/>
        </w:rPr>
      </w:pPr>
      <w:r w:rsidRPr="00CD0683">
        <w:rPr>
          <w:b/>
          <w:bCs/>
          <w:sz w:val="28"/>
          <w:szCs w:val="28"/>
        </w:rPr>
        <w:t>До начала экзамена</w:t>
      </w:r>
      <w:r w:rsidRPr="009D7CA0">
        <w:rPr>
          <w:sz w:val="28"/>
          <w:szCs w:val="28"/>
        </w:rPr>
        <w:t xml:space="preserve"> организаторы в аудиториях должны провести инструктаж участников экзаменов</w:t>
      </w:r>
      <w:r>
        <w:rPr>
          <w:sz w:val="28"/>
          <w:szCs w:val="28"/>
        </w:rPr>
        <w:t>.</w:t>
      </w:r>
    </w:p>
    <w:p w14:paraId="2BA6C772" w14:textId="77777777" w:rsidR="009D7CA0" w:rsidRPr="00CD0683" w:rsidRDefault="009D7CA0" w:rsidP="009D7CA0">
      <w:pPr>
        <w:ind w:firstLine="708"/>
        <w:jc w:val="both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До начала экзамена:</w:t>
      </w:r>
    </w:p>
    <w:p w14:paraId="2FD90924" w14:textId="0B43866E" w:rsidR="009D7CA0" w:rsidRDefault="009D7CA0" w:rsidP="003E3ECD">
      <w:pPr>
        <w:ind w:firstLine="708"/>
        <w:jc w:val="both"/>
        <w:rPr>
          <w:sz w:val="28"/>
          <w:szCs w:val="28"/>
        </w:rPr>
      </w:pPr>
      <w:r w:rsidRPr="009D7CA0">
        <w:rPr>
          <w:sz w:val="28"/>
          <w:szCs w:val="28"/>
        </w:rPr>
        <w:t>в 09</w:t>
      </w:r>
      <w:r w:rsidR="003E3ECD">
        <w:rPr>
          <w:sz w:val="28"/>
          <w:szCs w:val="28"/>
        </w:rPr>
        <w:t>-</w:t>
      </w:r>
      <w:r w:rsidRPr="009D7CA0">
        <w:rPr>
          <w:sz w:val="28"/>
          <w:szCs w:val="28"/>
        </w:rPr>
        <w:t>50 часов ответственн</w:t>
      </w:r>
      <w:r w:rsidR="003E3ECD">
        <w:rPr>
          <w:sz w:val="28"/>
          <w:szCs w:val="28"/>
        </w:rPr>
        <w:t>ый</w:t>
      </w:r>
      <w:r w:rsidRPr="009D7CA0">
        <w:rPr>
          <w:sz w:val="28"/>
          <w:szCs w:val="28"/>
        </w:rPr>
        <w:t xml:space="preserve"> организатор проводит первую часть инструктажа. Инструктаж включает в себя информирование участников экзаменов о порядке проведения экзамена, правилах заполнения бланков ОГЭ, продолжительности экзамена по соответствующему учебному предмету, порядке и сроках подачи апелляций о нарушении Порядка проведения ГИА и о несогласии с выставленными баллами, о случаях</w:t>
      </w:r>
      <w:r w:rsidR="003E3ECD">
        <w:rPr>
          <w:sz w:val="28"/>
          <w:szCs w:val="28"/>
        </w:rPr>
        <w:t xml:space="preserve"> </w:t>
      </w:r>
      <w:r w:rsidRPr="009D7CA0">
        <w:rPr>
          <w:sz w:val="28"/>
          <w:szCs w:val="28"/>
        </w:rPr>
        <w:t>удаления с экзамена, о времени и месте ознакомления с результатами</w:t>
      </w:r>
      <w:r w:rsidR="003E3ECD">
        <w:rPr>
          <w:sz w:val="28"/>
          <w:szCs w:val="28"/>
        </w:rPr>
        <w:t xml:space="preserve"> </w:t>
      </w:r>
      <w:r w:rsidRPr="009D7CA0">
        <w:rPr>
          <w:sz w:val="28"/>
          <w:szCs w:val="28"/>
        </w:rPr>
        <w:t>экзамена, а также о том, что записи на оборотной стороне бланка ответов № 2 (лист 1 и лист 2), на оборотной стороне ДБО № 2, на КИМ, и черновиках не обрабатываются и не проверяются</w:t>
      </w:r>
      <w:r w:rsidR="003E3ECD">
        <w:rPr>
          <w:sz w:val="28"/>
          <w:szCs w:val="28"/>
        </w:rPr>
        <w:t>.</w:t>
      </w:r>
    </w:p>
    <w:p w14:paraId="108E551B" w14:textId="77777777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По окончании проведения первой части инструктажа организатор демонстрирует участникам экзамена целостность упаковки доставочного спецпакета с ИК.</w:t>
      </w:r>
    </w:p>
    <w:p w14:paraId="3F639F76" w14:textId="77777777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CD0683">
        <w:rPr>
          <w:b/>
          <w:bCs/>
          <w:sz w:val="28"/>
          <w:szCs w:val="28"/>
        </w:rPr>
        <w:t>Не ранее 10.00 часов</w:t>
      </w:r>
      <w:r w:rsidRPr="00E1385A">
        <w:rPr>
          <w:sz w:val="28"/>
          <w:szCs w:val="28"/>
        </w:rPr>
        <w:t xml:space="preserve"> начинается вторая часть инструктажа, при проведении которой организатору необходимо:</w:t>
      </w:r>
    </w:p>
    <w:p w14:paraId="6BE9439D" w14:textId="77777777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вскрыть доставочный спецпакет с ИК;</w:t>
      </w:r>
    </w:p>
    <w:p w14:paraId="3888E71A" w14:textId="6B17104B" w:rsidR="003E3ECD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раздать ИК участникам экзамена в аудитории в произвольном порядке. В каждом ИК участника экзамена находятся: черно-белый односторонний бланк ответов № 1, черно-белый односторонний бланк ответов № 2 (лист 1), черно-бел</w:t>
      </w:r>
      <w:r>
        <w:rPr>
          <w:sz w:val="28"/>
          <w:szCs w:val="28"/>
        </w:rPr>
        <w:t>ый</w:t>
      </w:r>
      <w:r w:rsidRPr="00E1385A">
        <w:rPr>
          <w:sz w:val="28"/>
          <w:szCs w:val="28"/>
        </w:rPr>
        <w:t xml:space="preserve"> односторонний бланк ответов № 2 (лист 2), КИМ</w:t>
      </w:r>
      <w:r>
        <w:rPr>
          <w:sz w:val="28"/>
          <w:szCs w:val="28"/>
        </w:rPr>
        <w:t>;</w:t>
      </w:r>
    </w:p>
    <w:p w14:paraId="359DD34F" w14:textId="308D6A72" w:rsid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дать указание участникам экзамена проверить комплектность и качество ИК (отсутствие полиграфическях дефектов, текст хорошо читаем). При выявлении любого брака необходимо осуществить замену всего</w:t>
      </w:r>
      <w:r>
        <w:rPr>
          <w:sz w:val="28"/>
          <w:szCs w:val="28"/>
        </w:rPr>
        <w:t xml:space="preserve"> индивидуального комплекта;</w:t>
      </w:r>
    </w:p>
    <w:p w14:paraId="64C89BE1" w14:textId="77777777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дать указание участникам экзамена приступить к заполнению регистрационных полей бланка ответов № 1 (участник экзамена должен поставить свою подпись в соответствующем поле);</w:t>
      </w:r>
    </w:p>
    <w:p w14:paraId="16F915EC" w14:textId="619CD411" w:rsid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проверить правильность заполнения регистрационных полей бланка ответов № 1 каждого участника экзамена и соответствие данных участника экзамена (ФИО, серии и номера документа, удостоверяющего личность) в бланке ответов №1 и документе, удостоверяющем личность, и наличие подписи участника экзамена. В случае если участник ОГЭ отказывается ставить личную подпись в бланке ответов № 1, организатор в аудитории ставит в указанном бланке свою подпись (по данному</w:t>
      </w:r>
      <w:r>
        <w:rPr>
          <w:sz w:val="28"/>
          <w:szCs w:val="28"/>
        </w:rPr>
        <w:t xml:space="preserve"> факту пишется служебная записка на имя руководителя ППЭ). </w:t>
      </w:r>
      <w:r w:rsidRPr="00E1385A">
        <w:rPr>
          <w:sz w:val="28"/>
          <w:szCs w:val="28"/>
        </w:rPr>
        <w:t xml:space="preserve">ППЭ). В случае обнаружения ошибочного заполнения регистрационных полей бланка ответов </w:t>
      </w:r>
      <w:r>
        <w:rPr>
          <w:sz w:val="28"/>
          <w:szCs w:val="28"/>
        </w:rPr>
        <w:t>№</w:t>
      </w:r>
      <w:r w:rsidRPr="00E1385A">
        <w:rPr>
          <w:sz w:val="28"/>
          <w:szCs w:val="28"/>
        </w:rPr>
        <w:t>1 организаторы дают указание участнику экзамена внести соответствующие исправления;</w:t>
      </w:r>
    </w:p>
    <w:p w14:paraId="286D7AD3" w14:textId="2D0D51CC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 xml:space="preserve">после проверки правильности заполнения регистрационных полей бланка ответов №1 объявить начало, продолжительность и время окончания выполнения экзаменационной работы и зафиксировать их на доске (информационном стенде). В продолжительность выполнения экзаменационной работы не включается время, выделенное на подготовительные мероприятия (инструктаж участников ГИА, выдачу </w:t>
      </w:r>
      <w:r w:rsidRPr="00E1385A">
        <w:rPr>
          <w:sz w:val="28"/>
          <w:szCs w:val="28"/>
        </w:rPr>
        <w:lastRenderedPageBreak/>
        <w:t>им ЭМ, заполнение ими регистрационных полей бланков, настройку технических средств, используемых при проведении экзаменов).</w:t>
      </w:r>
    </w:p>
    <w:p w14:paraId="0B0DC985" w14:textId="77777777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После проведения организаторами инструктажа участники экзамена приступают к выполнению экзаменационной работы.</w:t>
      </w:r>
    </w:p>
    <w:p w14:paraId="2AF8B721" w14:textId="6F3FDBDD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Участники экзамена должны соблюдать Порядок проведения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ГИА и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следовать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указаниям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организаторов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аудитории,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организаторы осуществлять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ГИА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>аудитории и вне аудитории.</w:t>
      </w:r>
    </w:p>
    <w:p w14:paraId="769E8D6C" w14:textId="36E6FD91" w:rsidR="00E1385A" w:rsidRPr="00CD0683" w:rsidRDefault="00E1385A" w:rsidP="00E1385A">
      <w:pPr>
        <w:ind w:firstLine="708"/>
        <w:jc w:val="both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Во время экзамена на рабочем столе участника экзамена, помимо ЭМ, могут находиться:</w:t>
      </w:r>
    </w:p>
    <w:p w14:paraId="3BA461C5" w14:textId="77777777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гелевая ручка с чернилами черного цвета; документ, удостоверяющий личность; лекарства и питание (при необходимости); средства обучения и воспитания;</w:t>
      </w:r>
    </w:p>
    <w:p w14:paraId="64E5DF66" w14:textId="77777777" w:rsid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специальные технические средства (для участников экзамена с OB3,</w:t>
      </w:r>
      <w:r>
        <w:rPr>
          <w:sz w:val="28"/>
          <w:szCs w:val="28"/>
        </w:rPr>
        <w:t xml:space="preserve"> </w:t>
      </w:r>
      <w:r w:rsidRPr="00E1385A">
        <w:rPr>
          <w:sz w:val="28"/>
          <w:szCs w:val="28"/>
        </w:rPr>
        <w:t xml:space="preserve">детей-инвалидов, инвалидов); </w:t>
      </w:r>
    </w:p>
    <w:p w14:paraId="50202C48" w14:textId="1348A4C5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черновики.</w:t>
      </w:r>
    </w:p>
    <w:p w14:paraId="2D57D7E1" w14:textId="77777777" w:rsidR="00E1385A" w:rsidRPr="00CD0683" w:rsidRDefault="00E1385A" w:rsidP="00E1385A">
      <w:pPr>
        <w:ind w:firstLine="708"/>
        <w:jc w:val="both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 xml:space="preserve">Если участник экзамена полностью заполнил бланк ответов № 2 (лист 1 и лист 2), организатор должен: </w:t>
      </w:r>
    </w:p>
    <w:p w14:paraId="1F1750C2" w14:textId="3C5E53F4" w:rsidR="00E1385A" w:rsidRP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>убедиться, что лицевая сторона бланка ответов № 2 (лист 1 и л</w:t>
      </w:r>
      <w:r>
        <w:rPr>
          <w:sz w:val="28"/>
          <w:szCs w:val="28"/>
        </w:rPr>
        <w:t>и</w:t>
      </w:r>
      <w:r w:rsidRPr="00E1385A">
        <w:rPr>
          <w:sz w:val="28"/>
          <w:szCs w:val="28"/>
        </w:rPr>
        <w:t>ст 2) полностью заполнены, в противном случае ответы, внесенные на ДБО № 2, оцениваться не будут;</w:t>
      </w:r>
    </w:p>
    <w:p w14:paraId="58806930" w14:textId="34118AE1" w:rsidR="00E1385A" w:rsidRDefault="00E1385A" w:rsidP="00E1385A">
      <w:pPr>
        <w:ind w:firstLine="708"/>
        <w:jc w:val="both"/>
        <w:rPr>
          <w:sz w:val="28"/>
          <w:szCs w:val="28"/>
        </w:rPr>
      </w:pPr>
      <w:r w:rsidRPr="00E1385A">
        <w:rPr>
          <w:sz w:val="28"/>
          <w:szCs w:val="28"/>
        </w:rPr>
        <w:t xml:space="preserve">выдать по </w:t>
      </w:r>
      <w:r>
        <w:rPr>
          <w:sz w:val="28"/>
          <w:szCs w:val="28"/>
        </w:rPr>
        <w:t>просьбе</w:t>
      </w:r>
      <w:r w:rsidRPr="00E1385A">
        <w:rPr>
          <w:sz w:val="28"/>
          <w:szCs w:val="28"/>
        </w:rPr>
        <w:t xml:space="preserve"> участника ОГЭ ДБО № 2. Поле «Дополнительный бланк ответов № 2» на листе</w:t>
      </w:r>
      <w:r>
        <w:rPr>
          <w:sz w:val="28"/>
          <w:szCs w:val="28"/>
        </w:rPr>
        <w:t xml:space="preserve"> 2 бланка ответов №2 для записи цифрового значения кола ДБО №2 заполняется организатором в аудитории. Организатор проставляет в выдаваемом ДБО №2 номер листа «Лист» 3,4 и т.д.</w:t>
      </w:r>
    </w:p>
    <w:p w14:paraId="20099802" w14:textId="306D373A" w:rsidR="00E1385A" w:rsidRDefault="00E1385A" w:rsidP="00E13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экзамена оставляют документ</w:t>
      </w:r>
      <w:r w:rsidR="00095B34">
        <w:rPr>
          <w:sz w:val="28"/>
          <w:szCs w:val="28"/>
        </w:rPr>
        <w:t>, удостоверяющий личность, ЭМ, письменные принадлежности и черновики на рабочем столе, а организатор проверяет комплектность оставленных ЭМ.</w:t>
      </w:r>
    </w:p>
    <w:p w14:paraId="77A5D870" w14:textId="22367B43" w:rsidR="00095B34" w:rsidRDefault="00095B34" w:rsidP="00E13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выход участника экзамена из аудитории фиксируется организатором в форме ППЭ-12-04-МАШ «Ведомость учёта времени отсутствия участника экзамена в аудитории». </w:t>
      </w:r>
      <w:r w:rsidRPr="00095B34">
        <w:rPr>
          <w:sz w:val="28"/>
          <w:szCs w:val="28"/>
        </w:rPr>
        <w:t>Если один и тот же участник экзамена выходит несколько раз, то каждый его выход фиксируется в ведомости в новой строке. При нехватке места на одном листе записи продолжаются на следующем лист</w:t>
      </w:r>
      <w:r>
        <w:rPr>
          <w:sz w:val="28"/>
          <w:szCs w:val="28"/>
        </w:rPr>
        <w:t>е (выдается в штабе ППЭ).</w:t>
      </w:r>
    </w:p>
    <w:p w14:paraId="37C2738C" w14:textId="77777777" w:rsidR="00095B34" w:rsidRDefault="00095B34" w:rsidP="00E13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236ADF" w14:textId="39D792A2" w:rsidR="00095B34" w:rsidRPr="00CD0683" w:rsidRDefault="00095B34" w:rsidP="00095B34">
      <w:pPr>
        <w:ind w:firstLine="708"/>
        <w:jc w:val="center"/>
        <w:rPr>
          <w:b/>
          <w:bCs/>
          <w:sz w:val="28"/>
          <w:szCs w:val="28"/>
        </w:rPr>
      </w:pPr>
      <w:r w:rsidRPr="00CD0683">
        <w:rPr>
          <w:b/>
          <w:bCs/>
          <w:sz w:val="28"/>
          <w:szCs w:val="28"/>
        </w:rPr>
        <w:t>8.5. Особенности проведения ОГЭ по учебным предметам</w:t>
      </w:r>
    </w:p>
    <w:p w14:paraId="5199A393" w14:textId="77777777" w:rsidR="00095B34" w:rsidRPr="00CD0683" w:rsidRDefault="00095B34" w:rsidP="00095B34">
      <w:pPr>
        <w:ind w:firstLine="708"/>
        <w:jc w:val="center"/>
        <w:rPr>
          <w:b/>
          <w:bCs/>
          <w:sz w:val="28"/>
          <w:szCs w:val="28"/>
        </w:rPr>
      </w:pPr>
    </w:p>
    <w:p w14:paraId="1E21235A" w14:textId="63131035" w:rsidR="00095B34" w:rsidRDefault="00095B34" w:rsidP="00095B34">
      <w:pPr>
        <w:ind w:firstLine="708"/>
        <w:jc w:val="center"/>
        <w:rPr>
          <w:b/>
          <w:bCs/>
          <w:sz w:val="28"/>
          <w:szCs w:val="28"/>
        </w:rPr>
      </w:pPr>
      <w:bookmarkStart w:id="3" w:name="_Hlk189726263"/>
      <w:r w:rsidRPr="00CD0683">
        <w:rPr>
          <w:b/>
          <w:bCs/>
          <w:sz w:val="28"/>
          <w:szCs w:val="28"/>
        </w:rPr>
        <w:t>8.5.1. Особенности проведения ОГЭ по русскому языку</w:t>
      </w:r>
    </w:p>
    <w:p w14:paraId="6D619EB0" w14:textId="77777777" w:rsidR="00175BF8" w:rsidRDefault="00175BF8" w:rsidP="00095B34">
      <w:pPr>
        <w:ind w:firstLine="708"/>
        <w:jc w:val="center"/>
        <w:rPr>
          <w:b/>
          <w:bCs/>
          <w:sz w:val="28"/>
          <w:szCs w:val="28"/>
        </w:rPr>
      </w:pPr>
    </w:p>
    <w:bookmarkEnd w:id="3"/>
    <w:p w14:paraId="0FBF1F3B" w14:textId="2AFE61C4" w:rsidR="00CD0683" w:rsidRDefault="00CD0683" w:rsidP="00CD0683">
      <w:pPr>
        <w:ind w:firstLine="708"/>
        <w:jc w:val="both"/>
        <w:rPr>
          <w:sz w:val="28"/>
          <w:szCs w:val="28"/>
        </w:rPr>
      </w:pPr>
      <w:r w:rsidRPr="00CD0683">
        <w:rPr>
          <w:sz w:val="28"/>
          <w:szCs w:val="28"/>
        </w:rPr>
        <w:t>Каждая аудитория для проведения ОГЭ по русскому языку должна быть оснащена средствами воспроизведения аудиозаписи</w:t>
      </w:r>
      <w:r>
        <w:rPr>
          <w:sz w:val="28"/>
          <w:szCs w:val="28"/>
        </w:rPr>
        <w:t>.</w:t>
      </w:r>
    </w:p>
    <w:p w14:paraId="7BF96481" w14:textId="1E9A23A8" w:rsidR="00CD0683" w:rsidRDefault="00CD0683" w:rsidP="00CD0683">
      <w:pPr>
        <w:ind w:firstLine="708"/>
        <w:jc w:val="both"/>
        <w:rPr>
          <w:sz w:val="28"/>
          <w:szCs w:val="28"/>
        </w:rPr>
      </w:pPr>
      <w:r w:rsidRPr="00CD0683">
        <w:rPr>
          <w:sz w:val="28"/>
          <w:szCs w:val="28"/>
        </w:rPr>
        <w:t xml:space="preserve">Технические специалисты или организаторы в аудитории настраивают средство воспроизведения аудиозаписи так, чтобы было слышно всем участникам экзамена. Аудиозапись прослушивается участниками экзамена дважды с перерывом в 5-6 минут. Во время прослушивания текста участникам экзамена разрешается делать записи на </w:t>
      </w:r>
      <w:r>
        <w:rPr>
          <w:sz w:val="28"/>
          <w:szCs w:val="28"/>
        </w:rPr>
        <w:t>ч</w:t>
      </w:r>
      <w:r w:rsidRPr="00CD0683">
        <w:rPr>
          <w:sz w:val="28"/>
          <w:szCs w:val="28"/>
        </w:rPr>
        <w:t xml:space="preserve">ерновиках. После повторного прослушивания участники экзамена приступают к написанию изложения. Организаторы в аудитории отключают средство воспроизведения аудиозаписи. В аудитории участникам экзамена предоставляются </w:t>
      </w:r>
      <w:r w:rsidRPr="00CD0683">
        <w:rPr>
          <w:sz w:val="28"/>
          <w:szCs w:val="28"/>
        </w:rPr>
        <w:lastRenderedPageBreak/>
        <w:t>орфографические словари, позволяющие устанавливать нормативное написание слов, которыми участ</w:t>
      </w:r>
      <w:r>
        <w:rPr>
          <w:sz w:val="28"/>
          <w:szCs w:val="28"/>
        </w:rPr>
        <w:t>н</w:t>
      </w:r>
      <w:r w:rsidRPr="00CD0683">
        <w:rPr>
          <w:sz w:val="28"/>
          <w:szCs w:val="28"/>
        </w:rPr>
        <w:t>ики экзамена пользуются при выполнении всех частей работ</w:t>
      </w:r>
      <w:r>
        <w:rPr>
          <w:sz w:val="28"/>
          <w:szCs w:val="28"/>
        </w:rPr>
        <w:t>.</w:t>
      </w:r>
    </w:p>
    <w:p w14:paraId="4D55C3A6" w14:textId="77777777" w:rsidR="00CD0683" w:rsidRDefault="00CD0683" w:rsidP="00CD0683">
      <w:pPr>
        <w:ind w:firstLine="708"/>
        <w:jc w:val="both"/>
        <w:rPr>
          <w:b/>
          <w:bCs/>
          <w:sz w:val="28"/>
          <w:szCs w:val="28"/>
        </w:rPr>
      </w:pPr>
    </w:p>
    <w:p w14:paraId="213A9D2C" w14:textId="4E4D918D" w:rsidR="00CD0683" w:rsidRDefault="00CD0683" w:rsidP="00CD0683">
      <w:pPr>
        <w:ind w:firstLine="708"/>
        <w:jc w:val="center"/>
        <w:rPr>
          <w:b/>
          <w:bCs/>
          <w:sz w:val="28"/>
          <w:szCs w:val="28"/>
        </w:rPr>
      </w:pPr>
      <w:bookmarkStart w:id="4" w:name="_Hlk189726712"/>
      <w:r w:rsidRPr="00CD0683">
        <w:rPr>
          <w:b/>
          <w:bCs/>
          <w:sz w:val="28"/>
          <w:szCs w:val="28"/>
        </w:rPr>
        <w:t>8.5.</w:t>
      </w:r>
      <w:r w:rsidR="008A4A67">
        <w:rPr>
          <w:b/>
          <w:bCs/>
          <w:sz w:val="28"/>
          <w:szCs w:val="28"/>
        </w:rPr>
        <w:t>2</w:t>
      </w:r>
      <w:r w:rsidRPr="00CD0683">
        <w:rPr>
          <w:b/>
          <w:bCs/>
          <w:sz w:val="28"/>
          <w:szCs w:val="28"/>
        </w:rPr>
        <w:t xml:space="preserve">. Особенности проведения ОГЭ по </w:t>
      </w:r>
      <w:r>
        <w:rPr>
          <w:b/>
          <w:bCs/>
          <w:sz w:val="28"/>
          <w:szCs w:val="28"/>
        </w:rPr>
        <w:t>химии</w:t>
      </w:r>
    </w:p>
    <w:p w14:paraId="10D5A0DF" w14:textId="77777777" w:rsidR="00175BF8" w:rsidRPr="00CD0683" w:rsidRDefault="00175BF8" w:rsidP="00CD0683">
      <w:pPr>
        <w:ind w:firstLine="708"/>
        <w:jc w:val="center"/>
        <w:rPr>
          <w:b/>
          <w:bCs/>
          <w:sz w:val="28"/>
          <w:szCs w:val="28"/>
        </w:rPr>
      </w:pPr>
    </w:p>
    <w:bookmarkEnd w:id="4"/>
    <w:p w14:paraId="674828CC" w14:textId="77777777" w:rsidR="008A4A67" w:rsidRDefault="00CD0683" w:rsidP="00CD0683">
      <w:pPr>
        <w:ind w:firstLine="708"/>
        <w:jc w:val="both"/>
        <w:rPr>
          <w:sz w:val="28"/>
          <w:szCs w:val="28"/>
        </w:rPr>
      </w:pPr>
      <w:r w:rsidRPr="00CD0683">
        <w:rPr>
          <w:sz w:val="28"/>
          <w:szCs w:val="28"/>
        </w:rPr>
        <w:t xml:space="preserve">Экзаменационная работа по химии, помимо прочего, предполагает проведение химического эксперимента (задание 23). Проведение лабораторных опытов при выполнении задания 23 осуществляется в условиях химической лаборатории, оборудование которой должно отвечать требованиям СанПиН к кабинетам химии. </w:t>
      </w:r>
    </w:p>
    <w:p w14:paraId="2E0ED823" w14:textId="77777777" w:rsid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 xml:space="preserve">В данном кабинете необходимо наличие: </w:t>
      </w:r>
    </w:p>
    <w:p w14:paraId="35BFAF98" w14:textId="5915A2AE" w:rsidR="008A4A67" w:rsidRP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раковины с подводкой воды;</w:t>
      </w:r>
    </w:p>
    <w:p w14:paraId="62CCBE26" w14:textId="77777777" w:rsid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 xml:space="preserve">средств пожаротушения (огнетушитель); </w:t>
      </w:r>
    </w:p>
    <w:p w14:paraId="0E823F36" w14:textId="33DADB71" w:rsid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аптечки первой медицинской</w:t>
      </w:r>
      <w:r>
        <w:rPr>
          <w:sz w:val="28"/>
          <w:szCs w:val="28"/>
        </w:rPr>
        <w:t>;</w:t>
      </w:r>
    </w:p>
    <w:p w14:paraId="6E215EB5" w14:textId="4092FB31" w:rsid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шкафов для хранения реактивов и оборудования</w:t>
      </w:r>
      <w:r>
        <w:rPr>
          <w:sz w:val="28"/>
          <w:szCs w:val="28"/>
        </w:rPr>
        <w:t>.</w:t>
      </w:r>
    </w:p>
    <w:p w14:paraId="77490F2C" w14:textId="77777777" w:rsidR="008A4A67" w:rsidRDefault="00CD0683" w:rsidP="00CD0683">
      <w:pPr>
        <w:ind w:firstLine="708"/>
        <w:jc w:val="both"/>
        <w:rPr>
          <w:sz w:val="28"/>
          <w:szCs w:val="28"/>
        </w:rPr>
      </w:pPr>
      <w:r w:rsidRPr="00CD0683">
        <w:rPr>
          <w:sz w:val="28"/>
          <w:szCs w:val="28"/>
        </w:rPr>
        <w:t xml:space="preserve">Для выполнения химического эксперимента каждому участнику экзамена предлагается индивидуальный комплект, состоящий из определённого набора оборудования и реактивов. </w:t>
      </w:r>
    </w:p>
    <w:p w14:paraId="22EA257F" w14:textId="77777777" w:rsidR="008A4A67" w:rsidRDefault="00CD0683" w:rsidP="00CD0683">
      <w:pPr>
        <w:ind w:firstLine="708"/>
        <w:jc w:val="both"/>
        <w:rPr>
          <w:sz w:val="28"/>
          <w:szCs w:val="28"/>
        </w:rPr>
      </w:pPr>
      <w:r w:rsidRPr="00CD0683">
        <w:rPr>
          <w:sz w:val="28"/>
          <w:szCs w:val="28"/>
        </w:rPr>
        <w:t xml:space="preserve">Набор реактивов, входящий в индивидуальный комплект участника ОГЭ по химии, состоит из пяти реактивов, перечисленных в условии задания 23, поэтому зависит от выполняемого участником ОГЭ варианта КИМ. </w:t>
      </w:r>
    </w:p>
    <w:p w14:paraId="0DCBF241" w14:textId="77777777" w:rsidR="008A4A67" w:rsidRDefault="00CD0683" w:rsidP="00CD0683">
      <w:pPr>
        <w:ind w:firstLine="708"/>
        <w:jc w:val="both"/>
        <w:rPr>
          <w:sz w:val="28"/>
          <w:szCs w:val="28"/>
        </w:rPr>
      </w:pPr>
      <w:r w:rsidRPr="00CD0683">
        <w:rPr>
          <w:sz w:val="28"/>
          <w:szCs w:val="28"/>
        </w:rPr>
        <w:t xml:space="preserve">Надписи (формула и (или) название) на склянках с веществами, выдаваемых участникам ОГЭ для проведения реакций, должны полностью соответствовать перечню реактивов, который указан в условии задания. </w:t>
      </w:r>
    </w:p>
    <w:p w14:paraId="217E7ABA" w14:textId="0BAD2E0A" w:rsidR="008A4A67" w:rsidRDefault="00CD0683" w:rsidP="00CD0683">
      <w:pPr>
        <w:ind w:firstLine="708"/>
        <w:jc w:val="both"/>
        <w:rPr>
          <w:sz w:val="28"/>
          <w:szCs w:val="28"/>
        </w:rPr>
      </w:pPr>
      <w:r w:rsidRPr="00CD0683">
        <w:rPr>
          <w:sz w:val="28"/>
          <w:szCs w:val="28"/>
        </w:rPr>
        <w:t xml:space="preserve">Рекомендуемая процедура проведения химического эксперимента и организации подготовки индивидуальных комплектов участников ОГЭ по химии для проведения 18 химического эксперимента, перечни веществ и лабораторного оборудования, включаемых в комплекты для выполнения экспериментальных заданий, условия проведения работы, а также инструкция участника (-ов) экзамена по технике безопасности при обращении с лабораторным оборудованием и реактивами, система оценивания выполнения отдельных заданий и экзаменационной работы в целом приведены в Спецификации КИМ 12 для проведения ОГЭ по химии в 2025 году. </w:t>
      </w:r>
    </w:p>
    <w:p w14:paraId="31906870" w14:textId="77777777" w:rsidR="008A4A67" w:rsidRDefault="00CD0683" w:rsidP="00CD0683">
      <w:pPr>
        <w:ind w:firstLine="708"/>
        <w:jc w:val="both"/>
        <w:rPr>
          <w:sz w:val="28"/>
          <w:szCs w:val="28"/>
        </w:rPr>
      </w:pPr>
      <w:r w:rsidRPr="00CD0683">
        <w:rPr>
          <w:sz w:val="28"/>
          <w:szCs w:val="28"/>
        </w:rPr>
        <w:t xml:space="preserve">Перед началом экзаменационной работы или перед началом выполнения задания 23 специалист по проведению инструктажа и обеспечению лабораторных работ проводит инструктаж участника (-ов) экзамена по технике безопасности при обращении с лабораторным оборудованием и реактивами под подпись каждого участника экзамена. К выполнению задания 23 не допускаются участники экзамена, не прошедшие инструктажа по технике безопасности. Результаты выполнения задания 23 участники экзамена вносят в бланк ответов. </w:t>
      </w:r>
    </w:p>
    <w:p w14:paraId="1A5699C2" w14:textId="7028809B" w:rsidR="00CD0683" w:rsidRDefault="00CD0683" w:rsidP="00CD0683">
      <w:pPr>
        <w:ind w:firstLine="708"/>
        <w:jc w:val="both"/>
        <w:rPr>
          <w:sz w:val="28"/>
          <w:szCs w:val="28"/>
        </w:rPr>
      </w:pPr>
      <w:r w:rsidRPr="00CD0683">
        <w:rPr>
          <w:sz w:val="28"/>
          <w:szCs w:val="28"/>
        </w:rPr>
        <w:t>Оценивание выполнения заданий 20-23 экзаменационной работы, внесенных в бланки ответов, осуществляется экспертами предметн</w:t>
      </w:r>
      <w:r w:rsidR="008A4A67">
        <w:rPr>
          <w:sz w:val="28"/>
          <w:szCs w:val="28"/>
        </w:rPr>
        <w:t>ой</w:t>
      </w:r>
      <w:r w:rsidRPr="00CD0683">
        <w:rPr>
          <w:sz w:val="28"/>
          <w:szCs w:val="28"/>
        </w:rPr>
        <w:t xml:space="preserve"> комисси</w:t>
      </w:r>
      <w:r w:rsidR="008A4A67">
        <w:rPr>
          <w:sz w:val="28"/>
          <w:szCs w:val="28"/>
        </w:rPr>
        <w:t>и по химии</w:t>
      </w:r>
      <w:r w:rsidRPr="00CD0683">
        <w:rPr>
          <w:sz w:val="28"/>
          <w:szCs w:val="28"/>
        </w:rPr>
        <w:t xml:space="preserve"> </w:t>
      </w:r>
      <w:r w:rsidR="008A4A67">
        <w:rPr>
          <w:sz w:val="28"/>
          <w:szCs w:val="28"/>
        </w:rPr>
        <w:t>Брянской области.</w:t>
      </w:r>
    </w:p>
    <w:p w14:paraId="0C3E29C6" w14:textId="6B754488" w:rsidR="008A4A67" w:rsidRPr="008A4A67" w:rsidRDefault="008A4A67" w:rsidP="008A4A67">
      <w:pPr>
        <w:ind w:firstLine="708"/>
        <w:jc w:val="center"/>
        <w:rPr>
          <w:b/>
          <w:bCs/>
          <w:sz w:val="28"/>
          <w:szCs w:val="28"/>
        </w:rPr>
      </w:pPr>
      <w:r w:rsidRPr="008A4A67">
        <w:rPr>
          <w:b/>
          <w:bCs/>
          <w:sz w:val="28"/>
          <w:szCs w:val="28"/>
        </w:rPr>
        <w:t>8.5.</w:t>
      </w:r>
      <w:r>
        <w:rPr>
          <w:b/>
          <w:bCs/>
          <w:sz w:val="28"/>
          <w:szCs w:val="28"/>
        </w:rPr>
        <w:t>3</w:t>
      </w:r>
      <w:r w:rsidRPr="008A4A67">
        <w:rPr>
          <w:b/>
          <w:bCs/>
          <w:sz w:val="28"/>
          <w:szCs w:val="28"/>
        </w:rPr>
        <w:t xml:space="preserve">. Особенности проведения ОГЭ по </w:t>
      </w:r>
      <w:r>
        <w:rPr>
          <w:b/>
          <w:bCs/>
          <w:sz w:val="28"/>
          <w:szCs w:val="28"/>
        </w:rPr>
        <w:t>физике</w:t>
      </w:r>
    </w:p>
    <w:p w14:paraId="401B61FC" w14:textId="77777777" w:rsidR="008A4A67" w:rsidRDefault="008A4A67" w:rsidP="008A4A67">
      <w:pPr>
        <w:ind w:firstLine="708"/>
        <w:jc w:val="both"/>
        <w:rPr>
          <w:sz w:val="28"/>
          <w:szCs w:val="28"/>
        </w:rPr>
      </w:pPr>
    </w:p>
    <w:p w14:paraId="1419EB16" w14:textId="725B9822" w:rsid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 xml:space="preserve">Экзамен проводится в кабинетах физики. При необходимости можно использовать другие кабинеты, отвечающие требованиям безопасности труда при выполнении экспериментального задания экзаменационной работы. На экзамене в каждой аудитории присутствует специалист по проведению инструктажа и </w:t>
      </w:r>
      <w:r w:rsidRPr="008A4A67">
        <w:rPr>
          <w:sz w:val="28"/>
          <w:szCs w:val="28"/>
        </w:rPr>
        <w:lastRenderedPageBreak/>
        <w:t>обеспечению лабораторных работ, прошедший соответствующую подготовку,  который проводит перед экзаменом</w:t>
      </w:r>
      <w:r w:rsidRPr="008A4A67">
        <w:rPr>
          <w:sz w:val="22"/>
          <w:szCs w:val="22"/>
          <w:lang w:eastAsia="en-US"/>
        </w:rPr>
        <w:t xml:space="preserve"> </w:t>
      </w:r>
      <w:r w:rsidRPr="008A4A67">
        <w:rPr>
          <w:sz w:val="28"/>
          <w:szCs w:val="28"/>
        </w:rPr>
        <w:t>инструктаж по технике безопасности и следит за соблюдением правил безопасности труда во время работы участников экзамена с лабораторным оборудованием</w:t>
      </w:r>
      <w:r>
        <w:rPr>
          <w:sz w:val="28"/>
          <w:szCs w:val="28"/>
        </w:rPr>
        <w:t>.</w:t>
      </w:r>
    </w:p>
    <w:p w14:paraId="34BF8E2A" w14:textId="54C4FA76" w:rsidR="008A4A67" w:rsidRP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Не позднее 3 дней до даты проведения экзамена по защищенным каналам связи в MC</w:t>
      </w:r>
      <w:r>
        <w:rPr>
          <w:sz w:val="28"/>
          <w:szCs w:val="28"/>
        </w:rPr>
        <w:t>У</w:t>
      </w:r>
      <w:r w:rsidRPr="008A4A67">
        <w:rPr>
          <w:sz w:val="28"/>
          <w:szCs w:val="28"/>
        </w:rPr>
        <w:t xml:space="preserve"> направляются номера комплектов лабораторного оборудования для выполнения экспериментального задания по физике. В соответствии с полученной информацией специалист по проведению инструктажа и обеспечению лабораторных работ по физике готовит лотки с комплектами оборудования.</w:t>
      </w:r>
    </w:p>
    <w:p w14:paraId="11CDB39A" w14:textId="7515055A" w:rsidR="008A4A67" w:rsidRP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При проведении ОГЭ по физике комплект бланков участника экзамена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состоит из</w:t>
      </w:r>
      <w:r w:rsidRPr="008A4A67">
        <w:rPr>
          <w:b/>
          <w:sz w:val="28"/>
          <w:szCs w:val="28"/>
        </w:rPr>
        <w:t>:</w:t>
      </w:r>
    </w:p>
    <w:p w14:paraId="1B6FCA3A" w14:textId="77777777" w:rsidR="008A4A67" w:rsidRP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бланка ответов № 1;</w:t>
      </w:r>
    </w:p>
    <w:p w14:paraId="2AADDE26" w14:textId="77777777" w:rsidR="008A4A67" w:rsidRP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бланка ответов № 2 (лист 1);</w:t>
      </w:r>
    </w:p>
    <w:p w14:paraId="0CA80211" w14:textId="77777777" w:rsid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 xml:space="preserve">бланк ответов № 2 (лист 2); </w:t>
      </w:r>
    </w:p>
    <w:p w14:paraId="3EE83428" w14:textId="28878333" w:rsid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ДБО № 2 по физике</w:t>
      </w:r>
      <w:r>
        <w:rPr>
          <w:sz w:val="28"/>
          <w:szCs w:val="28"/>
        </w:rPr>
        <w:t>.</w:t>
      </w:r>
    </w:p>
    <w:p w14:paraId="11E3A9C9" w14:textId="77777777" w:rsidR="008A4A67" w:rsidRP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Бланк ответов № 1, бланк ответов № 2 (лист 1 и лист 2) связаны между собой. Организатору в аудитории необходимо у каждого участника ОГЭ по физике «привязать» к основному комплекту бланков ДБО № 2 по физике. Для этого организатору необходимо:</w:t>
      </w:r>
    </w:p>
    <w:p w14:paraId="65F53372" w14:textId="1D31E6FC" w:rsidR="008A4A67" w:rsidRP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при проверке правиль</w:t>
      </w:r>
      <w:r>
        <w:rPr>
          <w:sz w:val="28"/>
          <w:szCs w:val="28"/>
        </w:rPr>
        <w:t>н</w:t>
      </w:r>
      <w:r w:rsidRPr="008A4A67">
        <w:rPr>
          <w:sz w:val="28"/>
          <w:szCs w:val="28"/>
        </w:rPr>
        <w:t>ости заполнения участниками регистрационных полей бланка ответов № 1 (вторая часть инструктажа участников экзамена) на листе 2 бланка ответов № 2 в поле «Дополнительный бланк ответов № 2» вписать цифровое значение кода ДБО № 2 по физике;</w:t>
      </w:r>
    </w:p>
    <w:p w14:paraId="0D3C8C7F" w14:textId="74579D1F" w:rsidR="008A4A67" w:rsidRP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проставить на ДБО № 2 по физике номер листа «Лист» 3; проконтролировать заполнение участником регистрационных полей</w:t>
      </w:r>
      <w:r>
        <w:rPr>
          <w:sz w:val="28"/>
          <w:szCs w:val="28"/>
        </w:rPr>
        <w:t xml:space="preserve"> </w:t>
      </w:r>
      <w:r w:rsidRPr="008A4A67">
        <w:rPr>
          <w:sz w:val="28"/>
          <w:szCs w:val="28"/>
        </w:rPr>
        <w:t>Д</w:t>
      </w:r>
      <w:r>
        <w:rPr>
          <w:sz w:val="28"/>
          <w:szCs w:val="28"/>
        </w:rPr>
        <w:t>Б</w:t>
      </w:r>
      <w:r w:rsidRPr="008A4A67">
        <w:rPr>
          <w:sz w:val="28"/>
          <w:szCs w:val="28"/>
        </w:rPr>
        <w:t>O № 2 по физике.</w:t>
      </w:r>
    </w:p>
    <w:p w14:paraId="5CDABC02" w14:textId="3779F6D8" w:rsidR="008A4A67" w:rsidRDefault="008A4A67" w:rsidP="008A4A67">
      <w:pPr>
        <w:ind w:firstLine="708"/>
        <w:jc w:val="both"/>
        <w:rPr>
          <w:sz w:val="28"/>
          <w:szCs w:val="28"/>
        </w:rPr>
      </w:pPr>
      <w:r w:rsidRPr="008A4A67">
        <w:rPr>
          <w:sz w:val="28"/>
          <w:szCs w:val="28"/>
        </w:rPr>
        <w:t>В случае использования участником во время экзамена обычного ДБО № 2, организатор в аудитории «привязывает» его к ДБО № 2 по физике по той же схеме. Это будет уже «Лист» 4</w:t>
      </w:r>
      <w:r>
        <w:rPr>
          <w:sz w:val="28"/>
          <w:szCs w:val="28"/>
        </w:rPr>
        <w:t>.</w:t>
      </w:r>
    </w:p>
    <w:p w14:paraId="5CFF890B" w14:textId="478521D9" w:rsidR="008A4A67" w:rsidRDefault="008A4A67" w:rsidP="008A4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 ППЭ </w:t>
      </w:r>
      <w:r w:rsidR="00B61AB0">
        <w:rPr>
          <w:sz w:val="28"/>
          <w:szCs w:val="28"/>
        </w:rPr>
        <w:t>каких-либо приборов и материалов оборудование может быть заменено на аналогичное оборудование с другими характеристика.</w:t>
      </w:r>
      <w:r w:rsidR="00B61AB0" w:rsidRPr="00B61AB0">
        <w:rPr>
          <w:sz w:val="22"/>
          <w:szCs w:val="22"/>
          <w:lang w:eastAsia="en-US"/>
        </w:rPr>
        <w:t xml:space="preserve"> </w:t>
      </w:r>
      <w:r w:rsidR="00B61AB0" w:rsidRPr="00B61AB0">
        <w:rPr>
          <w:sz w:val="28"/>
          <w:szCs w:val="28"/>
        </w:rPr>
        <w:t>В случае если имеются отклонения в используемом оборудовании от эталонного, специалист по обеспе</w:t>
      </w:r>
      <w:r w:rsidR="00B61AB0">
        <w:rPr>
          <w:sz w:val="28"/>
          <w:szCs w:val="28"/>
        </w:rPr>
        <w:t>ч</w:t>
      </w:r>
      <w:r w:rsidR="00B61AB0" w:rsidRPr="00B61AB0">
        <w:rPr>
          <w:sz w:val="28"/>
          <w:szCs w:val="28"/>
        </w:rPr>
        <w:t>ению лабораторных работ вносит в ДБО № 2 по физике характеристики соответствующего комплекта оборудования (приложение 1 к инструкции для специалиста по проведению инструктажа и обеспечению лабораторных работ по физике).</w:t>
      </w:r>
    </w:p>
    <w:p w14:paraId="59705141" w14:textId="7368C5B2" w:rsidR="00B61AB0" w:rsidRDefault="00B61AB0" w:rsidP="008A4A67">
      <w:pPr>
        <w:ind w:firstLine="708"/>
        <w:jc w:val="both"/>
        <w:rPr>
          <w:sz w:val="28"/>
          <w:szCs w:val="28"/>
        </w:rPr>
      </w:pPr>
      <w:r w:rsidRPr="00B61AB0">
        <w:rPr>
          <w:sz w:val="28"/>
          <w:szCs w:val="28"/>
        </w:rPr>
        <w:t>В случае использования участником оригинального оборудования (нет изменений в использованном оборудовании от эталонных) ДБО № 2 по физике не заполняется специалистом по обеспе</w:t>
      </w:r>
      <w:r>
        <w:rPr>
          <w:sz w:val="28"/>
          <w:szCs w:val="28"/>
        </w:rPr>
        <w:t>ч</w:t>
      </w:r>
      <w:r w:rsidRPr="00B61AB0">
        <w:rPr>
          <w:sz w:val="28"/>
          <w:szCs w:val="28"/>
        </w:rPr>
        <w:t>ению лабораторных работ (заполнены только регистрационные поля ДБО № 2 по физике).</w:t>
      </w:r>
    </w:p>
    <w:p w14:paraId="15753195" w14:textId="066ECD17" w:rsidR="00B61AB0" w:rsidRDefault="00B61AB0" w:rsidP="00B61AB0">
      <w:pPr>
        <w:ind w:firstLine="708"/>
        <w:jc w:val="both"/>
        <w:rPr>
          <w:sz w:val="28"/>
          <w:szCs w:val="28"/>
        </w:rPr>
      </w:pPr>
      <w:r w:rsidRPr="00267D51">
        <w:rPr>
          <w:sz w:val="28"/>
          <w:szCs w:val="28"/>
        </w:rPr>
        <w:t>При сборе, организаторами в аудитории, ЭМ участников экзамена ДБО № 2 по физике остается в комплекте</w:t>
      </w:r>
      <w:r w:rsidRPr="00B61AB0">
        <w:rPr>
          <w:sz w:val="28"/>
          <w:szCs w:val="28"/>
        </w:rPr>
        <w:t xml:space="preserve"> каждого участника листом № 3(в обязательном случ</w:t>
      </w:r>
      <w:r>
        <w:rPr>
          <w:sz w:val="28"/>
          <w:szCs w:val="28"/>
        </w:rPr>
        <w:t>ае).</w:t>
      </w:r>
    </w:p>
    <w:p w14:paraId="498AD7A9" w14:textId="77777777" w:rsidR="00B61AB0" w:rsidRPr="00B61AB0" w:rsidRDefault="00B61AB0" w:rsidP="00B61AB0">
      <w:pPr>
        <w:ind w:firstLine="708"/>
        <w:jc w:val="both"/>
        <w:rPr>
          <w:sz w:val="28"/>
          <w:szCs w:val="28"/>
        </w:rPr>
      </w:pPr>
      <w:r w:rsidRPr="00B61AB0">
        <w:rPr>
          <w:sz w:val="28"/>
          <w:szCs w:val="28"/>
        </w:rPr>
        <w:t>При заполнении формы ППЭ-05-02 «Протокол проведения экзамена в аудитории» у каждого участника экзамена по физике будет использован минимум один ДБО № 2, что фиксируется в столбце «Доп. бланки № 2».</w:t>
      </w:r>
    </w:p>
    <w:p w14:paraId="63BE9397" w14:textId="586C7B27" w:rsidR="00B61AB0" w:rsidRDefault="00B61AB0" w:rsidP="00B61AB0">
      <w:pPr>
        <w:ind w:firstLine="708"/>
        <w:jc w:val="both"/>
        <w:rPr>
          <w:sz w:val="28"/>
          <w:szCs w:val="28"/>
        </w:rPr>
      </w:pPr>
      <w:r w:rsidRPr="00B61AB0">
        <w:rPr>
          <w:sz w:val="28"/>
          <w:szCs w:val="28"/>
        </w:rPr>
        <w:t>При заполнении сопроводительного бланка к ВДП с комплектами бланков участников экзамена число ДБО № 2 по физике суммируется с использованными участниками обычных ДБО № 2</w:t>
      </w:r>
      <w:r>
        <w:rPr>
          <w:sz w:val="28"/>
          <w:szCs w:val="28"/>
        </w:rPr>
        <w:t>.</w:t>
      </w:r>
    </w:p>
    <w:p w14:paraId="54BD66A0" w14:textId="1F4F404E" w:rsidR="00B61AB0" w:rsidRDefault="00B61AB0" w:rsidP="00B61AB0">
      <w:pPr>
        <w:ind w:firstLine="708"/>
        <w:jc w:val="both"/>
        <w:rPr>
          <w:sz w:val="28"/>
          <w:szCs w:val="28"/>
        </w:rPr>
      </w:pPr>
      <w:r w:rsidRPr="00B61AB0">
        <w:rPr>
          <w:sz w:val="28"/>
          <w:szCs w:val="28"/>
        </w:rPr>
        <w:lastRenderedPageBreak/>
        <w:t>При оформлении руководителем ППЭ формы ППЭ-13-02-МАШ</w:t>
      </w:r>
      <w:r>
        <w:rPr>
          <w:sz w:val="28"/>
          <w:szCs w:val="28"/>
        </w:rPr>
        <w:t xml:space="preserve"> </w:t>
      </w:r>
      <w:r w:rsidRPr="00B61AB0">
        <w:rPr>
          <w:sz w:val="28"/>
          <w:szCs w:val="28"/>
        </w:rPr>
        <w:t>«Сводная ведомость учёта участников и использования экзаменационн</w:t>
      </w:r>
      <w:r>
        <w:rPr>
          <w:sz w:val="28"/>
          <w:szCs w:val="28"/>
        </w:rPr>
        <w:t>ы</w:t>
      </w:r>
      <w:r w:rsidRPr="00B61AB0">
        <w:rPr>
          <w:sz w:val="28"/>
          <w:szCs w:val="28"/>
        </w:rPr>
        <w:t>х материалов в І</w:t>
      </w:r>
      <w:r>
        <w:rPr>
          <w:sz w:val="28"/>
          <w:szCs w:val="28"/>
        </w:rPr>
        <w:t>ППЭ</w:t>
      </w:r>
      <w:r w:rsidRPr="00B61AB0">
        <w:rPr>
          <w:sz w:val="28"/>
          <w:szCs w:val="28"/>
        </w:rPr>
        <w:t>» ДБО № 2 по физике учитываются в столбце «Доп. бланков ответов № 2».</w:t>
      </w:r>
    </w:p>
    <w:p w14:paraId="3E62A456" w14:textId="69475354" w:rsidR="00B61AB0" w:rsidRDefault="00B61AB0" w:rsidP="00B61AB0">
      <w:pPr>
        <w:ind w:firstLine="708"/>
        <w:jc w:val="both"/>
        <w:rPr>
          <w:sz w:val="28"/>
          <w:szCs w:val="28"/>
        </w:rPr>
      </w:pPr>
    </w:p>
    <w:p w14:paraId="799B2014" w14:textId="72FBFF40" w:rsidR="00B61AB0" w:rsidRDefault="00B61AB0" w:rsidP="00B61AB0">
      <w:pPr>
        <w:ind w:firstLine="708"/>
        <w:jc w:val="center"/>
        <w:rPr>
          <w:b/>
          <w:bCs/>
          <w:sz w:val="28"/>
          <w:szCs w:val="28"/>
        </w:rPr>
      </w:pPr>
      <w:bookmarkStart w:id="5" w:name="_Hlk189727656"/>
      <w:r w:rsidRPr="00B61AB0">
        <w:rPr>
          <w:b/>
          <w:bCs/>
          <w:sz w:val="28"/>
          <w:szCs w:val="28"/>
        </w:rPr>
        <w:t>8.5.</w:t>
      </w:r>
      <w:r>
        <w:rPr>
          <w:b/>
          <w:bCs/>
          <w:sz w:val="28"/>
          <w:szCs w:val="28"/>
        </w:rPr>
        <w:t>4</w:t>
      </w:r>
      <w:r w:rsidRPr="00B61AB0">
        <w:rPr>
          <w:b/>
          <w:bCs/>
          <w:sz w:val="28"/>
          <w:szCs w:val="28"/>
        </w:rPr>
        <w:t xml:space="preserve">. Особенности проведения ОГЭ по </w:t>
      </w:r>
      <w:r>
        <w:rPr>
          <w:b/>
          <w:bCs/>
          <w:sz w:val="28"/>
          <w:szCs w:val="28"/>
        </w:rPr>
        <w:t>литературе</w:t>
      </w:r>
    </w:p>
    <w:bookmarkEnd w:id="5"/>
    <w:p w14:paraId="439398C2" w14:textId="77777777" w:rsidR="00EF74A3" w:rsidRPr="00B61AB0" w:rsidRDefault="00EF74A3" w:rsidP="00EF74A3">
      <w:pPr>
        <w:ind w:firstLine="708"/>
        <w:rPr>
          <w:sz w:val="28"/>
          <w:szCs w:val="28"/>
        </w:rPr>
      </w:pPr>
    </w:p>
    <w:p w14:paraId="246D6129" w14:textId="5AD60AA5" w:rsidR="00EF74A3" w:rsidRDefault="00EF74A3" w:rsidP="00EF74A3">
      <w:pPr>
        <w:ind w:firstLine="708"/>
        <w:jc w:val="both"/>
        <w:rPr>
          <w:sz w:val="28"/>
          <w:szCs w:val="28"/>
        </w:rPr>
      </w:pPr>
      <w:r w:rsidRPr="00EF74A3">
        <w:rPr>
          <w:sz w:val="28"/>
          <w:szCs w:val="28"/>
        </w:rPr>
        <w:t>При выполнении заданий всех частей экзаменационной работы участник экзамена имеет право пользоваться орфографическим словарем, полными текстами художественных произведений, а также сборниками лирики.</w:t>
      </w:r>
    </w:p>
    <w:p w14:paraId="60634F41" w14:textId="40DD6F92" w:rsidR="00EF74A3" w:rsidRDefault="00EF74A3" w:rsidP="00EF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3 дней до даты проведения экзамена по защищенным каналам связи в МСУ направляется список художественных произведений и сборников лирики. В соответствии с полученной информацией руководитель ППЭ и руководитель ОО, на базе которой расположен ППЭ, комплектует аудитории для проведения ОГЭ по литературе необходимыми художественными текстами.</w:t>
      </w:r>
    </w:p>
    <w:p w14:paraId="5DF0D9A0" w14:textId="54C3F999" w:rsidR="00EF74A3" w:rsidRDefault="00EF74A3" w:rsidP="00EF74A3">
      <w:pPr>
        <w:ind w:firstLine="708"/>
        <w:jc w:val="both"/>
        <w:rPr>
          <w:sz w:val="28"/>
          <w:szCs w:val="28"/>
        </w:rPr>
      </w:pPr>
      <w:r w:rsidRPr="00EF74A3">
        <w:rPr>
          <w:sz w:val="28"/>
          <w:szCs w:val="28"/>
        </w:rPr>
        <w:t>Художественные тексты не предоставляются индивидуально каждому участнику экзамена. Участники экзамена по мере необходимости работают с текстами за отдельными столами, на которых находятся нужные книги. При проведении экзамена необходимо подготовить книги в нескольких экземплярах для каждой аудитории (в зависимости от наполнения). Книги следует подготовить таким образом, чтобы у участника экзамена 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равные условия доступа к художественным текстам для всех участников экзамена</w:t>
      </w:r>
      <w:r w:rsidR="002219DA">
        <w:rPr>
          <w:sz w:val="28"/>
          <w:szCs w:val="28"/>
        </w:rPr>
        <w:t>.</w:t>
      </w:r>
    </w:p>
    <w:p w14:paraId="7D4B46D5" w14:textId="4BE95AEE" w:rsidR="002219DA" w:rsidRDefault="002219DA" w:rsidP="00EF74A3">
      <w:pPr>
        <w:ind w:firstLine="708"/>
        <w:jc w:val="both"/>
        <w:rPr>
          <w:sz w:val="28"/>
          <w:szCs w:val="28"/>
        </w:rPr>
      </w:pPr>
    </w:p>
    <w:p w14:paraId="5844DBA1" w14:textId="511EA052" w:rsidR="002219DA" w:rsidRDefault="002219DA" w:rsidP="002219DA">
      <w:pPr>
        <w:ind w:firstLine="708"/>
        <w:jc w:val="center"/>
        <w:rPr>
          <w:b/>
          <w:bCs/>
          <w:sz w:val="28"/>
          <w:szCs w:val="28"/>
        </w:rPr>
      </w:pPr>
      <w:bookmarkStart w:id="6" w:name="_Hlk189727836"/>
      <w:r w:rsidRPr="002219DA">
        <w:rPr>
          <w:b/>
          <w:bCs/>
          <w:sz w:val="28"/>
          <w:szCs w:val="28"/>
        </w:rPr>
        <w:t>8.5.</w:t>
      </w:r>
      <w:r>
        <w:rPr>
          <w:b/>
          <w:bCs/>
          <w:sz w:val="28"/>
          <w:szCs w:val="28"/>
        </w:rPr>
        <w:t>5</w:t>
      </w:r>
      <w:r w:rsidRPr="002219DA">
        <w:rPr>
          <w:b/>
          <w:bCs/>
          <w:sz w:val="28"/>
          <w:szCs w:val="28"/>
        </w:rPr>
        <w:t xml:space="preserve">. Особенности проведения ОГЭ по </w:t>
      </w:r>
      <w:r>
        <w:rPr>
          <w:b/>
          <w:bCs/>
          <w:sz w:val="28"/>
          <w:szCs w:val="28"/>
        </w:rPr>
        <w:t>информатике</w:t>
      </w:r>
    </w:p>
    <w:bookmarkEnd w:id="6"/>
    <w:p w14:paraId="54689DB0" w14:textId="4C764F37" w:rsidR="002219DA" w:rsidRDefault="002219DA" w:rsidP="002219DA">
      <w:pPr>
        <w:ind w:firstLine="708"/>
        <w:jc w:val="center"/>
        <w:rPr>
          <w:b/>
          <w:bCs/>
          <w:sz w:val="28"/>
          <w:szCs w:val="28"/>
        </w:rPr>
      </w:pPr>
    </w:p>
    <w:p w14:paraId="105FF63A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>Необходимо чтобы число рабочих мест, оборудованных компьютером,</w:t>
      </w:r>
      <w:r>
        <w:rPr>
          <w:sz w:val="28"/>
          <w:szCs w:val="28"/>
        </w:rPr>
        <w:t xml:space="preserve"> </w:t>
      </w:r>
      <w:r w:rsidRPr="002219DA">
        <w:rPr>
          <w:sz w:val="28"/>
          <w:szCs w:val="28"/>
        </w:rPr>
        <w:t xml:space="preserve">соответствовало числу участников экзамена в аудитории, поскольку ряд заданий КИМ ОГЭ по информатике выполняется на компьютере. </w:t>
      </w:r>
    </w:p>
    <w:p w14:paraId="5F3EE94D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>Подготовка рабочих мест для участников экзамена, а также установка необходимого ПО завершается не позднее чем за один день до экзамена. Решением каждого задания части 2 является отдельный файл, подготовленный в соответствующей программе (текстовом редакторе или электронной таблице).</w:t>
      </w:r>
    </w:p>
    <w:p w14:paraId="273A3629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 Участники экзамена сохраняют данные файлы в каталог под именами, указанными организатором или техническим специалистом в аудитории.</w:t>
      </w:r>
    </w:p>
    <w:p w14:paraId="52AEF178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 В бланки ответов (после выполнения работы на компьютере) вписываются наименования файлов с выполненными заданиями, включающие в себя уникальный номер (номер КИМ). </w:t>
      </w:r>
    </w:p>
    <w:p w14:paraId="71C9C87E" w14:textId="082FF68E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По окончании сдачи экзамена всеми участниками ответы (файлы) собираются техническим специалистом в каталоги поаудиторно и направляются в </w:t>
      </w:r>
      <w:r>
        <w:rPr>
          <w:sz w:val="28"/>
          <w:szCs w:val="28"/>
        </w:rPr>
        <w:t>Б</w:t>
      </w:r>
      <w:r w:rsidRPr="002219DA">
        <w:rPr>
          <w:sz w:val="28"/>
          <w:szCs w:val="28"/>
        </w:rPr>
        <w:t>РЦО</w:t>
      </w:r>
      <w:r>
        <w:rPr>
          <w:sz w:val="28"/>
          <w:szCs w:val="28"/>
        </w:rPr>
        <w:t>И.</w:t>
      </w:r>
    </w:p>
    <w:p w14:paraId="33126D98" w14:textId="6503290C" w:rsidR="002219DA" w:rsidRDefault="002219DA" w:rsidP="002219DA">
      <w:pPr>
        <w:ind w:firstLine="708"/>
        <w:jc w:val="both"/>
        <w:rPr>
          <w:sz w:val="28"/>
          <w:szCs w:val="28"/>
        </w:rPr>
      </w:pPr>
    </w:p>
    <w:p w14:paraId="01B83C19" w14:textId="134C53AA" w:rsidR="002219DA" w:rsidRDefault="002219DA" w:rsidP="002219DA">
      <w:pPr>
        <w:ind w:firstLine="708"/>
        <w:jc w:val="both"/>
        <w:rPr>
          <w:b/>
          <w:bCs/>
          <w:sz w:val="28"/>
          <w:szCs w:val="28"/>
        </w:rPr>
      </w:pPr>
      <w:r w:rsidRPr="002219DA">
        <w:rPr>
          <w:b/>
          <w:bCs/>
          <w:sz w:val="28"/>
          <w:szCs w:val="28"/>
        </w:rPr>
        <w:t>8.5.</w:t>
      </w:r>
      <w:r>
        <w:rPr>
          <w:b/>
          <w:bCs/>
          <w:sz w:val="28"/>
          <w:szCs w:val="28"/>
        </w:rPr>
        <w:t>6</w:t>
      </w:r>
      <w:r w:rsidRPr="002219DA">
        <w:rPr>
          <w:b/>
          <w:bCs/>
          <w:sz w:val="28"/>
          <w:szCs w:val="28"/>
        </w:rPr>
        <w:t xml:space="preserve">. Особенности проведения ОГЭ по </w:t>
      </w:r>
      <w:r>
        <w:rPr>
          <w:b/>
          <w:bCs/>
          <w:sz w:val="28"/>
          <w:szCs w:val="28"/>
        </w:rPr>
        <w:t>иностранным языкам</w:t>
      </w:r>
    </w:p>
    <w:p w14:paraId="21BF4B28" w14:textId="77777777" w:rsidR="00267D51" w:rsidRDefault="00267D51" w:rsidP="002219DA">
      <w:pPr>
        <w:ind w:firstLine="708"/>
        <w:jc w:val="center"/>
        <w:rPr>
          <w:b/>
          <w:bCs/>
          <w:sz w:val="28"/>
          <w:szCs w:val="28"/>
        </w:rPr>
      </w:pPr>
    </w:p>
    <w:p w14:paraId="53342570" w14:textId="1D5A06B0" w:rsidR="002219DA" w:rsidRDefault="002219DA" w:rsidP="002219DA">
      <w:pPr>
        <w:ind w:firstLine="708"/>
        <w:jc w:val="center"/>
        <w:rPr>
          <w:b/>
          <w:bCs/>
          <w:sz w:val="28"/>
          <w:szCs w:val="28"/>
        </w:rPr>
      </w:pPr>
      <w:r w:rsidRPr="002219DA">
        <w:rPr>
          <w:b/>
          <w:bCs/>
          <w:sz w:val="28"/>
          <w:szCs w:val="28"/>
        </w:rPr>
        <w:t>Письменная часть</w:t>
      </w:r>
    </w:p>
    <w:p w14:paraId="178EB34B" w14:textId="77777777" w:rsidR="002219DA" w:rsidRPr="002219DA" w:rsidRDefault="002219DA" w:rsidP="002219DA">
      <w:pPr>
        <w:ind w:firstLine="708"/>
        <w:jc w:val="center"/>
        <w:rPr>
          <w:b/>
          <w:bCs/>
          <w:sz w:val="28"/>
          <w:szCs w:val="28"/>
        </w:rPr>
      </w:pPr>
    </w:p>
    <w:p w14:paraId="665BC97F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Каждая аудитория для проведения письменной части ОГЭ по иностранным языкам оснащается техническим средством, обеспечивающим качественное </w:t>
      </w:r>
      <w:r w:rsidRPr="002219DA">
        <w:rPr>
          <w:sz w:val="28"/>
          <w:szCs w:val="28"/>
        </w:rPr>
        <w:lastRenderedPageBreak/>
        <w:t xml:space="preserve">воспроизведение аудиозаписей для выполнения заданий раздела 1 «Задания по аудированию». </w:t>
      </w:r>
    </w:p>
    <w:p w14:paraId="4F5CD489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Технические специалисты или организаторы в аудитории настраивают средство воспроизведения аудиозаписи так, чтобы было слышно каждому участнику ГИА, находящемуся в аудитории. В аудиозаписи все тексты звучат дважды. Остановка и повторное воспроизведение аудиозаписи запрещаются. Во время прослушивания аудиозаписи участники ОГЭ не могут задавать вопросы или выходить из аудитории, так как шум может нарушить процедуру проведения экзамена. </w:t>
      </w:r>
    </w:p>
    <w:p w14:paraId="56BE80E4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прослушивания</w:t>
      </w:r>
      <w:r w:rsidRPr="002219DA">
        <w:rPr>
          <w:sz w:val="28"/>
          <w:szCs w:val="28"/>
        </w:rPr>
        <w:t xml:space="preserve"> аудиозаписи участникам ОГЭ разрешается делать записи в черновиках и КИМ. </w:t>
      </w:r>
    </w:p>
    <w:p w14:paraId="3630226E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После окончания воспроизведения аудиозаписи участники ОГЭ приступают к выполнению экзаменационной работы. </w:t>
      </w:r>
    </w:p>
    <w:p w14:paraId="43759036" w14:textId="102A4B0D" w:rsidR="002219DA" w:rsidRPr="002219DA" w:rsidRDefault="002219DA" w:rsidP="002219DA">
      <w:pPr>
        <w:ind w:firstLine="708"/>
        <w:jc w:val="center"/>
        <w:rPr>
          <w:b/>
          <w:bCs/>
          <w:sz w:val="28"/>
          <w:szCs w:val="28"/>
        </w:rPr>
      </w:pPr>
      <w:r w:rsidRPr="002219DA">
        <w:rPr>
          <w:b/>
          <w:bCs/>
          <w:sz w:val="28"/>
          <w:szCs w:val="28"/>
        </w:rPr>
        <w:t>Устная часть</w:t>
      </w:r>
    </w:p>
    <w:p w14:paraId="7BD544BD" w14:textId="6821F0E2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Во время проведения устной части ОГЭ по иностранным языкам использование участниками ОГЭ черновиков Порядком не предусмотрено. </w:t>
      </w:r>
    </w:p>
    <w:p w14:paraId="04B58174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Для проведения устной части ОГЭ по иностранным языкам используется </w:t>
      </w:r>
      <w:r w:rsidRPr="002219DA">
        <w:rPr>
          <w:b/>
          <w:bCs/>
          <w:sz w:val="28"/>
          <w:szCs w:val="28"/>
        </w:rPr>
        <w:t>два типа аудиторий:</w:t>
      </w:r>
      <w:r w:rsidRPr="002219DA">
        <w:rPr>
          <w:sz w:val="28"/>
          <w:szCs w:val="28"/>
        </w:rPr>
        <w:t xml:space="preserve"> </w:t>
      </w:r>
    </w:p>
    <w:p w14:paraId="5D4B9071" w14:textId="77777777" w:rsid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>а) аудитория подготовки, в которой участники экзамена ожидают своей очереди сдачи экзамена. Дополнительное оборудование для аудиторий подготовки не требуется;</w:t>
      </w:r>
    </w:p>
    <w:p w14:paraId="5E6D8A41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 б) аудитория проведения, в которой проводится инструктаж участников экзамена, выдаются КИМ. Аудитории проведения устной части экзамена оснащаются компьютерами со специальным программным обеспечением, а также гарнитурами со встроенными микрофонами. </w:t>
      </w:r>
    </w:p>
    <w:p w14:paraId="4AADEE9E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Для проведения устной части экзамена могут использоваться лингафонные кабинеты с соответствующим оборудованием. </w:t>
      </w:r>
    </w:p>
    <w:p w14:paraId="7EA5761B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Технические специалисты или организаторы в аудитории настраивают средства цифровой аудиозаписи для осуществления качественной записи устных ответов участников ГИА. </w:t>
      </w:r>
    </w:p>
    <w:p w14:paraId="5EF335D3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В аудитории подготовки и в аудитории проведения присутствуют не менее 2 организаторов. </w:t>
      </w:r>
    </w:p>
    <w:p w14:paraId="1BEB715F" w14:textId="3542CE5A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>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соответственно.</w:t>
      </w:r>
    </w:p>
    <w:p w14:paraId="0B0761E2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 Выдача бланков участникам в аудитории подготовки осуществляется не ранее 10.00 дня проведения экзамена. </w:t>
      </w:r>
    </w:p>
    <w:p w14:paraId="02AF9136" w14:textId="505C9686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Участники экзамена приглашаются в аудитории проведения для получения заданий, предусматривающих устные ответы, и записи их устных ответов. </w:t>
      </w:r>
    </w:p>
    <w:p w14:paraId="659997AC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Сопровождение участников экзамена из аудитории подготовки в аудиторию проведения осуществляется организатором вне аудитории. </w:t>
      </w:r>
    </w:p>
    <w:p w14:paraId="72F9079F" w14:textId="151BC678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>Каждая группа участников заходит в аудиторию проведения только после того, как сдачу экзамена завершили все участники из предыдущей группы (рекомендуется, чтобы через одно рабочее место в аудитории проведения за один день смогли пройти максимум четыре участника экзамена).</w:t>
      </w:r>
    </w:p>
    <w:p w14:paraId="230B2500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 В аудитории проведения участник занимает рабочее место.</w:t>
      </w:r>
    </w:p>
    <w:p w14:paraId="2AB28A3E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 Организатор в данной аудитории проводит инструктаж. </w:t>
      </w:r>
    </w:p>
    <w:p w14:paraId="7D1476BA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lastRenderedPageBreak/>
        <w:t xml:space="preserve">Участник экзамена перед ответом на каждое из заданий произносит на русском языке под запись средствами аудиозаписи уникальный идентификационный номер своей работы и номер каждого задания. </w:t>
      </w:r>
    </w:p>
    <w:p w14:paraId="43DBA66A" w14:textId="1BFABC3F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Организатор предупреждает участника о том, что при выполнении задания 2 (условный диалог-расспрос) отвечать на вопросы следует сразу после их прослушивания. Время на подготовку ответа на вопросы задания 2 не предусматривается. </w:t>
      </w:r>
    </w:p>
    <w:p w14:paraId="06D637BD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По истечении 15 минут организаторы в аудитории объявляют о завершении экзамена и выключают средство аудиозаписи. </w:t>
      </w:r>
    </w:p>
    <w:p w14:paraId="1CE03671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Организатор или технический специалист сохраняет аудиозапись ответа участника под определенным кодом – «номер ППЭ_ номер аудитории_ уникальный идентификационный номер работы». </w:t>
      </w:r>
    </w:p>
    <w:p w14:paraId="5BC4AB17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Участник расписывается в ведомости о проведении экзамена. </w:t>
      </w:r>
    </w:p>
    <w:p w14:paraId="30476AF5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После того, как все участники экзамена группы в аудитории проведения завершили выполнение работы, в аудиторию проведения из аудитории ожидания приглашается новая группа участников экзамена. </w:t>
      </w:r>
    </w:p>
    <w:p w14:paraId="476C2CAD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Организаторы осуществляют контроль времени подготовки к заданиям и контроль времени выполнения заданий. В случае если время подготовки к заданию или время ответа на задание истекло, то организатор сообщает об этом участнику экзамена. </w:t>
      </w:r>
    </w:p>
    <w:p w14:paraId="0D89C9AA" w14:textId="1A97AA4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Технический специалист или организатор дает участнику экзамена прослушать запись его ответов, чтобы убедиться, что она произведена без технических сбоев. При выявлении низкого качества аудиозаписи ответа участника экзамена, не позволяющей в дальнейшем в полном объеме оценить ответ, или технического сбоя во время записи участнику ГИА по его выбору предоставляется право выполнить задания, предусматривающие устные ответы, в тот же день или выполнить задания, предусматривающие устные ответы, в резервные сроки (принимается решение о том, что участник ГИА не завершил экзамен по объективным причинам, с оформлением соответствующего акта – форма ППЭ-22 «Акт о досрочном завершении экзамена по объективным причинам»). </w:t>
      </w:r>
    </w:p>
    <w:p w14:paraId="20A2A4C4" w14:textId="77777777" w:rsidR="00936003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 xml:space="preserve">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поаудиторно, прослушиваются в присутствии члена ГЭК (во избежание утери аудиозаписи ответов) и направляются в </w:t>
      </w:r>
      <w:r w:rsidR="00936003">
        <w:rPr>
          <w:sz w:val="28"/>
          <w:szCs w:val="28"/>
        </w:rPr>
        <w:t>Б</w:t>
      </w:r>
      <w:r w:rsidRPr="002219DA">
        <w:rPr>
          <w:sz w:val="28"/>
          <w:szCs w:val="28"/>
        </w:rPr>
        <w:t xml:space="preserve">РЦОИ на съемном электронном носителе для проведения экспертизы ответов. </w:t>
      </w:r>
    </w:p>
    <w:p w14:paraId="72326158" w14:textId="7383C17C" w:rsidR="002219DA" w:rsidRPr="002219DA" w:rsidRDefault="002219DA" w:rsidP="002219DA">
      <w:pPr>
        <w:ind w:firstLine="708"/>
        <w:jc w:val="both"/>
        <w:rPr>
          <w:sz w:val="28"/>
          <w:szCs w:val="28"/>
        </w:rPr>
      </w:pPr>
      <w:r w:rsidRPr="002219DA">
        <w:rPr>
          <w:sz w:val="28"/>
          <w:szCs w:val="28"/>
        </w:rPr>
        <w:t>Выявленные факты технического сбоя оборудования, низкого качества аудиозаписи ответов участников экзамена, утери аудиозаписи ответов участников экзамена оформляются соответствующим актом в присутствии технического специалиста, ответственного организатора в аудитории, члена ГЭК.</w:t>
      </w:r>
    </w:p>
    <w:p w14:paraId="0E6F5EED" w14:textId="5EBCA552" w:rsidR="002219DA" w:rsidRDefault="002219DA" w:rsidP="002219DA">
      <w:pPr>
        <w:ind w:firstLine="708"/>
        <w:jc w:val="both"/>
        <w:rPr>
          <w:sz w:val="28"/>
          <w:szCs w:val="28"/>
        </w:rPr>
      </w:pPr>
    </w:p>
    <w:p w14:paraId="22B4C143" w14:textId="0B66E11D" w:rsidR="004E6076" w:rsidRPr="004E6076" w:rsidRDefault="004E6076" w:rsidP="004E6076">
      <w:pPr>
        <w:ind w:firstLine="708"/>
        <w:jc w:val="center"/>
        <w:rPr>
          <w:b/>
          <w:bCs/>
          <w:sz w:val="28"/>
          <w:szCs w:val="28"/>
        </w:rPr>
      </w:pPr>
      <w:r w:rsidRPr="004E6076">
        <w:rPr>
          <w:b/>
          <w:bCs/>
          <w:sz w:val="28"/>
          <w:szCs w:val="28"/>
        </w:rPr>
        <w:t>8.7. Завершение выполнения экзаменационной работы</w:t>
      </w:r>
    </w:p>
    <w:p w14:paraId="51016011" w14:textId="5F217C91" w:rsidR="004E6076" w:rsidRPr="002219DA" w:rsidRDefault="004E6076" w:rsidP="004E6076">
      <w:pPr>
        <w:ind w:firstLine="708"/>
        <w:jc w:val="center"/>
        <w:rPr>
          <w:b/>
          <w:bCs/>
          <w:sz w:val="28"/>
          <w:szCs w:val="28"/>
        </w:rPr>
      </w:pPr>
      <w:r w:rsidRPr="004E6076">
        <w:rPr>
          <w:b/>
          <w:bCs/>
          <w:sz w:val="28"/>
          <w:szCs w:val="28"/>
        </w:rPr>
        <w:t>участниками экзамена и организация сбора ЭМ</w:t>
      </w:r>
    </w:p>
    <w:p w14:paraId="5252388C" w14:textId="58BDB552" w:rsidR="002219DA" w:rsidRDefault="002219DA" w:rsidP="004E6076">
      <w:pPr>
        <w:ind w:firstLine="708"/>
        <w:rPr>
          <w:sz w:val="28"/>
          <w:szCs w:val="28"/>
        </w:rPr>
      </w:pPr>
    </w:p>
    <w:p w14:paraId="00E1F8A3" w14:textId="2B95579E" w:rsidR="004E6076" w:rsidRDefault="004E6076" w:rsidP="004E6076">
      <w:pPr>
        <w:ind w:firstLine="708"/>
        <w:jc w:val="both"/>
        <w:rPr>
          <w:sz w:val="28"/>
          <w:szCs w:val="28"/>
        </w:rPr>
      </w:pPr>
      <w:r w:rsidRPr="004E6076">
        <w:rPr>
          <w:sz w:val="28"/>
          <w:szCs w:val="28"/>
        </w:rPr>
        <w:t>Участники экзамена, досрочно завершившие выполнение экзаменационной работы, сдают ЭМ и черновики организаторам</w:t>
      </w:r>
      <w:r>
        <w:rPr>
          <w:sz w:val="28"/>
          <w:szCs w:val="28"/>
        </w:rPr>
        <w:t xml:space="preserve"> </w:t>
      </w:r>
      <w:r w:rsidRPr="004E6076">
        <w:rPr>
          <w:sz w:val="28"/>
          <w:szCs w:val="28"/>
        </w:rPr>
        <w:t>в аудитории, не дожидаясь окончания экзамена</w:t>
      </w:r>
      <w:r>
        <w:rPr>
          <w:sz w:val="28"/>
          <w:szCs w:val="28"/>
        </w:rPr>
        <w:t xml:space="preserve">. Организаторы в аудитории принимают от них все ЭМ, заполняют форму ППЭ -05-02 и получают подписи участников в указанной форме, после чего участники покидают аудиторию </w:t>
      </w:r>
      <w:r w:rsidR="00A92BB7">
        <w:rPr>
          <w:sz w:val="28"/>
          <w:szCs w:val="28"/>
        </w:rPr>
        <w:t>и в сопровождении организатора вне аудитории покидают ППЭ.</w:t>
      </w:r>
    </w:p>
    <w:p w14:paraId="1B4F09D0" w14:textId="788DEFB8" w:rsidR="00A92BB7" w:rsidRDefault="00A92BB7" w:rsidP="004E6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30 минут и за 5 минут</w:t>
      </w:r>
      <w:r w:rsidR="008B0204">
        <w:rPr>
          <w:sz w:val="28"/>
          <w:szCs w:val="28"/>
        </w:rPr>
        <w:t xml:space="preserve"> до окончания экзамена организаторы в аудитории сообщают участникам экзамена о скором завершении экзамена и напоминают о необходимости перенести ответы из черновиков и КИМ в бланки ответов.</w:t>
      </w:r>
    </w:p>
    <w:p w14:paraId="78325196" w14:textId="0C3C6B85" w:rsidR="008B0204" w:rsidRDefault="008B0204" w:rsidP="004E6076">
      <w:pPr>
        <w:ind w:firstLine="708"/>
        <w:jc w:val="both"/>
        <w:rPr>
          <w:sz w:val="28"/>
          <w:szCs w:val="28"/>
        </w:rPr>
      </w:pPr>
      <w:r w:rsidRPr="008B0204">
        <w:rPr>
          <w:sz w:val="28"/>
          <w:szCs w:val="28"/>
        </w:rPr>
        <w:t xml:space="preserve">По истечении времени экзамена организаторы в аудитории объявляют об окончании экзамена. Участники </w:t>
      </w:r>
      <w:r>
        <w:rPr>
          <w:sz w:val="28"/>
          <w:szCs w:val="28"/>
        </w:rPr>
        <w:t>э</w:t>
      </w:r>
      <w:r w:rsidRPr="008B0204">
        <w:rPr>
          <w:sz w:val="28"/>
          <w:szCs w:val="28"/>
        </w:rPr>
        <w:t xml:space="preserve">кзамена </w:t>
      </w:r>
      <w:r>
        <w:rPr>
          <w:sz w:val="28"/>
          <w:szCs w:val="28"/>
        </w:rPr>
        <w:t>о</w:t>
      </w:r>
      <w:r w:rsidRPr="008B0204">
        <w:rPr>
          <w:sz w:val="28"/>
          <w:szCs w:val="28"/>
        </w:rPr>
        <w:t>ткладывают ЭМ на край своего стола. КИМ со справочным материалом (при наличии) участники вкладывают в файл. Верхним листом является контрольный лист. Файл с КИМ и черновик участники также откладывают на край своего стол</w:t>
      </w:r>
      <w:r>
        <w:rPr>
          <w:sz w:val="28"/>
          <w:szCs w:val="28"/>
        </w:rPr>
        <w:t>а.</w:t>
      </w:r>
    </w:p>
    <w:p w14:paraId="7A0E1934" w14:textId="77777777" w:rsidR="008B0204" w:rsidRPr="008B0204" w:rsidRDefault="008B0204" w:rsidP="008B0204">
      <w:pPr>
        <w:ind w:firstLine="708"/>
        <w:jc w:val="both"/>
        <w:rPr>
          <w:b/>
          <w:bCs/>
          <w:sz w:val="28"/>
          <w:szCs w:val="28"/>
        </w:rPr>
      </w:pPr>
      <w:r w:rsidRPr="008B0204">
        <w:rPr>
          <w:b/>
          <w:bCs/>
          <w:sz w:val="28"/>
          <w:szCs w:val="28"/>
        </w:rPr>
        <w:t>Организаторы:</w:t>
      </w:r>
    </w:p>
    <w:p w14:paraId="09E9E14C" w14:textId="77777777" w:rsidR="008B0204" w:rsidRPr="008B0204" w:rsidRDefault="008B0204" w:rsidP="008B0204">
      <w:pPr>
        <w:ind w:firstLine="708"/>
        <w:jc w:val="both"/>
        <w:rPr>
          <w:sz w:val="28"/>
          <w:szCs w:val="28"/>
        </w:rPr>
      </w:pPr>
      <w:r w:rsidRPr="008B0204">
        <w:rPr>
          <w:sz w:val="28"/>
          <w:szCs w:val="28"/>
        </w:rPr>
        <w:t>собирают ЭМ у участников экзамена;</w:t>
      </w:r>
    </w:p>
    <w:p w14:paraId="5738B5D6" w14:textId="61E008B3" w:rsidR="008B0204" w:rsidRPr="008B0204" w:rsidRDefault="008B0204" w:rsidP="008B0204">
      <w:pPr>
        <w:ind w:firstLine="708"/>
        <w:jc w:val="both"/>
        <w:rPr>
          <w:sz w:val="28"/>
          <w:szCs w:val="28"/>
        </w:rPr>
      </w:pPr>
      <w:r w:rsidRPr="008B0204">
        <w:rPr>
          <w:sz w:val="28"/>
          <w:szCs w:val="28"/>
        </w:rPr>
        <w:t>проверяют бланк ответов № 1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в аудитории необходимо посчитать количество замен ошибочных ответов, и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 В случае если участник экзамена не использовал поле «Замена ошибочных ответов на задания с кратким ответом» организатор в аудитории в поле</w:t>
      </w:r>
      <w:r>
        <w:rPr>
          <w:sz w:val="28"/>
          <w:szCs w:val="28"/>
        </w:rPr>
        <w:t xml:space="preserve"> </w:t>
      </w:r>
      <w:r w:rsidRPr="008B0204">
        <w:rPr>
          <w:sz w:val="28"/>
          <w:szCs w:val="28"/>
        </w:rPr>
        <w:t>«Количество заполненных полей «Замена ошибочных ответов» ставит «Х» и подпись в специально отведенном месте;</w:t>
      </w:r>
    </w:p>
    <w:p w14:paraId="04F57302" w14:textId="16FB8BA3" w:rsidR="008B0204" w:rsidRDefault="008B0204" w:rsidP="008B0204">
      <w:pPr>
        <w:ind w:firstLine="708"/>
        <w:jc w:val="both"/>
        <w:rPr>
          <w:sz w:val="28"/>
          <w:szCs w:val="28"/>
        </w:rPr>
      </w:pPr>
      <w:r w:rsidRPr="008B0204">
        <w:rPr>
          <w:sz w:val="28"/>
          <w:szCs w:val="28"/>
        </w:rPr>
        <w:t>погашают незаполненные области бланков ответов № 2 или ДБО № 2 (за исключением регистрационных полей) следующим образом: «Z». Данный знак «Z» свидетельствует о завершении выполнения заданий КИМ, выполненных участником экзамена, которые оформляются на бланках ответов № 2 или на ДБО № 2 (при их использовании), а также свидетельствует о том, что данный участник экзамена свою экзаменационную работу  завершил и более не будет возвращаться к оформлению своих ответов на соответствующих бланках (продолжению оформления ответов). Указанный знак проставляется на последнем листе соответствующего бланка ответов</w:t>
      </w:r>
      <w:r>
        <w:rPr>
          <w:sz w:val="28"/>
          <w:szCs w:val="28"/>
        </w:rPr>
        <w:t>.</w:t>
      </w:r>
    </w:p>
    <w:p w14:paraId="1E9A3832" w14:textId="69FFB6F4" w:rsidR="008B0204" w:rsidRPr="008B0204" w:rsidRDefault="008B0204" w:rsidP="008B0204">
      <w:pPr>
        <w:ind w:firstLine="708"/>
        <w:jc w:val="both"/>
        <w:rPr>
          <w:sz w:val="28"/>
          <w:szCs w:val="28"/>
        </w:rPr>
      </w:pPr>
      <w:r w:rsidRPr="008B0204">
        <w:rPr>
          <w:sz w:val="28"/>
          <w:szCs w:val="28"/>
        </w:rPr>
        <w:t>Например, в случае если участник заполнил бланк ответов</w:t>
      </w:r>
      <w:r>
        <w:rPr>
          <w:sz w:val="28"/>
          <w:szCs w:val="28"/>
        </w:rPr>
        <w:t xml:space="preserve"> </w:t>
      </w:r>
      <w:r w:rsidRPr="008B0204">
        <w:rPr>
          <w:sz w:val="28"/>
          <w:szCs w:val="28"/>
        </w:rPr>
        <w:t>№2 (лист 2), но не использовал ДБО № 2, необходимо знак «Z» поставить на бланке ответов №2 (лист 2) в области, оставшейся незаполненной. В данном случае знак «Z» не ставиться на бланке ответов №2 (лист 1), даже если на бланке ответов №2 (лист 1) имеется небольшая незаполненная область.</w:t>
      </w:r>
    </w:p>
    <w:p w14:paraId="4B28A7B5" w14:textId="7AF9BF10" w:rsidR="008B0204" w:rsidRDefault="008B0204" w:rsidP="00176A39">
      <w:pPr>
        <w:ind w:firstLine="708"/>
        <w:jc w:val="both"/>
        <w:rPr>
          <w:sz w:val="28"/>
          <w:szCs w:val="28"/>
        </w:rPr>
      </w:pPr>
      <w:r w:rsidRPr="008B0204">
        <w:rPr>
          <w:sz w:val="28"/>
          <w:szCs w:val="28"/>
        </w:rPr>
        <w:t>Если участник экзамена использовал ДБО № 2, то знак «Z» ставится на ДБО №2 в области указанного бланка, оставшейся незаполненной</w:t>
      </w:r>
      <w:r w:rsidR="00176A39">
        <w:rPr>
          <w:sz w:val="28"/>
          <w:szCs w:val="28"/>
        </w:rPr>
        <w:t xml:space="preserve"> </w:t>
      </w:r>
      <w:r w:rsidRPr="008B0204">
        <w:rPr>
          <w:sz w:val="28"/>
          <w:szCs w:val="28"/>
        </w:rPr>
        <w:t>участником экзамена</w:t>
      </w:r>
      <w:r w:rsidR="00176A39">
        <w:rPr>
          <w:sz w:val="28"/>
          <w:szCs w:val="28"/>
        </w:rPr>
        <w:t>.</w:t>
      </w:r>
    </w:p>
    <w:p w14:paraId="5A23BDD9" w14:textId="69F22637" w:rsidR="00176A39" w:rsidRDefault="00176A39" w:rsidP="00176A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Организаторы:</w:t>
      </w:r>
    </w:p>
    <w:p w14:paraId="09B107B1" w14:textId="001002E8" w:rsidR="00176A39" w:rsidRDefault="00176A39" w:rsidP="00176A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Оформляют соответствующие формы ППЭ, включая сбор подписей участников экзамена в форме ППЭ-05-02 (отмечая в протоколе проведения ГИА-9 в аудитории факты неявки на экзамен участников экзамена, а также проверяя метки фактов удаления с экзамена, не завершения выполнения экзаменационной работы, ошибок в документах);</w:t>
      </w:r>
    </w:p>
    <w:p w14:paraId="014C2A58" w14:textId="7575B86F" w:rsidR="00176A39" w:rsidRDefault="00176A39" w:rsidP="00176A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раскладку и последующую упаковку ЭМ в специально выделенном в аудитории месте (столе).</w:t>
      </w:r>
    </w:p>
    <w:p w14:paraId="4031688B" w14:textId="6D73895D" w:rsidR="00176A39" w:rsidRDefault="00176A39" w:rsidP="00176A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соответствующих процедур организаторы в аудитории проходят в штаб ППЭ с ЭМ и передают ЭМ руководителю ППЭ в присутствии члена ГЭК по форме ППЭ14-02 «Ведомость учета экзаменационных материалов».</w:t>
      </w:r>
      <w:r w:rsidR="002C7AF8">
        <w:rPr>
          <w:sz w:val="28"/>
          <w:szCs w:val="28"/>
        </w:rPr>
        <w:t xml:space="preserve"> Время перехода </w:t>
      </w:r>
      <w:r w:rsidR="002C7AF8">
        <w:rPr>
          <w:sz w:val="28"/>
          <w:szCs w:val="28"/>
        </w:rPr>
        <w:lastRenderedPageBreak/>
        <w:t>организаторов с упакованными ЭМ из аудитории проведения экзамена в штаб ППЭ не должно превышать 5 минут.</w:t>
      </w:r>
    </w:p>
    <w:p w14:paraId="07B74D97" w14:textId="77777777" w:rsidR="002C7AF8" w:rsidRDefault="002C7AF8" w:rsidP="002C7AF8">
      <w:pPr>
        <w:ind w:firstLine="708"/>
        <w:jc w:val="both"/>
        <w:rPr>
          <w:b/>
          <w:bCs/>
          <w:sz w:val="28"/>
          <w:szCs w:val="28"/>
        </w:rPr>
      </w:pPr>
      <w:r w:rsidRPr="002C7AF8">
        <w:rPr>
          <w:b/>
          <w:bCs/>
          <w:sz w:val="28"/>
          <w:szCs w:val="28"/>
        </w:rPr>
        <w:t xml:space="preserve">ЭМ, которые организаторы в аудитории передают руководителю </w:t>
      </w:r>
      <w:r>
        <w:rPr>
          <w:b/>
          <w:bCs/>
          <w:sz w:val="28"/>
          <w:szCs w:val="28"/>
        </w:rPr>
        <w:t>ППЭ</w:t>
      </w:r>
      <w:r w:rsidRPr="002C7AF8">
        <w:rPr>
          <w:b/>
          <w:bCs/>
          <w:sz w:val="28"/>
          <w:szCs w:val="28"/>
        </w:rPr>
        <w:t>:</w:t>
      </w:r>
    </w:p>
    <w:p w14:paraId="0469AD5A" w14:textId="508EC961" w:rsidR="002C7AF8" w:rsidRDefault="002C7AF8" w:rsidP="002C7AF8">
      <w:pPr>
        <w:ind w:firstLine="708"/>
        <w:jc w:val="both"/>
        <w:rPr>
          <w:sz w:val="28"/>
          <w:szCs w:val="28"/>
        </w:rPr>
      </w:pPr>
      <w:r w:rsidRPr="002C7AF8">
        <w:rPr>
          <w:sz w:val="28"/>
          <w:szCs w:val="28"/>
        </w:rPr>
        <w:t>запечатанный ВДП с комплектами бланков участников экзамена,</w:t>
      </w:r>
      <w:r>
        <w:rPr>
          <w:sz w:val="28"/>
          <w:szCs w:val="28"/>
        </w:rPr>
        <w:t xml:space="preserve"> </w:t>
      </w:r>
      <w:r w:rsidRPr="002C7AF8">
        <w:rPr>
          <w:sz w:val="28"/>
          <w:szCs w:val="28"/>
        </w:rPr>
        <w:t>с заполненным сопроводительным бланком (по каждому участнику собирается полный комплект: бланк ответов № 1, бланк ответов № 2 (лист 1), бланк ответов № 2 (лист 2), ДБО № 2 (при наличии). При проведении ОГЭ по физике в комплект еще входит ДБО № 2 по физике, который является листом 3. Комплекты всех участников формируются в одну стопку</w:t>
      </w:r>
      <w:r>
        <w:rPr>
          <w:sz w:val="28"/>
          <w:szCs w:val="28"/>
        </w:rPr>
        <w:t>);</w:t>
      </w:r>
    </w:p>
    <w:p w14:paraId="10D0768B" w14:textId="541DCE89" w:rsidR="002C7AF8" w:rsidRDefault="002C7AF8" w:rsidP="002C7AF8">
      <w:pPr>
        <w:ind w:firstLine="708"/>
        <w:jc w:val="both"/>
        <w:rPr>
          <w:sz w:val="28"/>
          <w:szCs w:val="28"/>
        </w:rPr>
      </w:pPr>
      <w:r w:rsidRPr="002C7AF8">
        <w:rPr>
          <w:sz w:val="28"/>
          <w:szCs w:val="28"/>
        </w:rPr>
        <w:t>запечатанный конверт с использованными КИМ со справочным материалом (при наличии) и контрольными листами, вложенными</w:t>
      </w:r>
      <w:r>
        <w:rPr>
          <w:sz w:val="28"/>
          <w:szCs w:val="28"/>
        </w:rPr>
        <w:t xml:space="preserve"> в файлы (на конверте должна быть указана следующая информация: код региона, код ППЭ (наименование  и адрес ППЭ) и номер аудитории, код и название учебного предмета, по которому проводился экзамен, количество комплектов КИМ в конверте);</w:t>
      </w:r>
    </w:p>
    <w:p w14:paraId="16894B8B" w14:textId="41998942" w:rsidR="002C7AF8" w:rsidRDefault="002C7AF8" w:rsidP="002C7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ДБО №2;</w:t>
      </w:r>
    </w:p>
    <w:p w14:paraId="3A339373" w14:textId="3FCA301D" w:rsidR="002C7AF8" w:rsidRDefault="002C7AF8" w:rsidP="002C7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запечатанный конверт с неиспользованными КИМ;</w:t>
      </w:r>
    </w:p>
    <w:p w14:paraId="1B3E6BCA" w14:textId="77777777" w:rsidR="002C7AF8" w:rsidRPr="002C7AF8" w:rsidRDefault="002C7AF8" w:rsidP="002C7AF8">
      <w:pPr>
        <w:ind w:firstLine="708"/>
        <w:jc w:val="both"/>
        <w:rPr>
          <w:sz w:val="28"/>
          <w:szCs w:val="28"/>
        </w:rPr>
      </w:pPr>
      <w:r w:rsidRPr="002C7AF8">
        <w:rPr>
          <w:sz w:val="28"/>
          <w:szCs w:val="28"/>
        </w:rPr>
        <w:t>запечатанный конверт с испорченными и (или) имеющими полиграфические дефекты ИК (при наличии);</w:t>
      </w:r>
    </w:p>
    <w:p w14:paraId="44B9D383" w14:textId="024664C3" w:rsidR="002C7AF8" w:rsidRPr="002C7AF8" w:rsidRDefault="002C7AF8" w:rsidP="002C7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флеш-накопитель</w:t>
      </w:r>
      <w:r w:rsidRPr="002C7AF8">
        <w:rPr>
          <w:sz w:val="28"/>
          <w:szCs w:val="28"/>
        </w:rPr>
        <w:t xml:space="preserve"> с аудиозаписью исходного текста для написания участниками ОГЭ краткого изложения по русскому языку, вложенный в конверт с КИМ (при проведении ОГЭ по русскому языку);</w:t>
      </w:r>
    </w:p>
    <w:p w14:paraId="5D4C76F3" w14:textId="77777777" w:rsidR="002C7AF8" w:rsidRPr="002C7AF8" w:rsidRDefault="002C7AF8" w:rsidP="002C7AF8">
      <w:pPr>
        <w:ind w:firstLine="708"/>
        <w:jc w:val="both"/>
        <w:rPr>
          <w:sz w:val="28"/>
          <w:szCs w:val="28"/>
        </w:rPr>
      </w:pPr>
      <w:r w:rsidRPr="002C7AF8">
        <w:rPr>
          <w:sz w:val="28"/>
          <w:szCs w:val="28"/>
        </w:rPr>
        <w:t>формы:</w:t>
      </w:r>
    </w:p>
    <w:p w14:paraId="597C2723" w14:textId="77777777" w:rsidR="002C7AF8" w:rsidRPr="002C7AF8" w:rsidRDefault="002C7AF8" w:rsidP="002C7AF8">
      <w:pPr>
        <w:ind w:firstLine="708"/>
        <w:jc w:val="both"/>
        <w:rPr>
          <w:sz w:val="28"/>
          <w:szCs w:val="28"/>
        </w:rPr>
      </w:pPr>
      <w:r w:rsidRPr="002C7AF8">
        <w:rPr>
          <w:sz w:val="28"/>
          <w:szCs w:val="28"/>
        </w:rPr>
        <w:t>ППЭ-05-02 «Протокол проведения ГИА-9 в аудитории»;</w:t>
      </w:r>
    </w:p>
    <w:p w14:paraId="0AF641E9" w14:textId="77777777" w:rsidR="002C7AF8" w:rsidRPr="002C7AF8" w:rsidRDefault="002C7AF8" w:rsidP="002C7AF8">
      <w:pPr>
        <w:ind w:firstLine="708"/>
        <w:jc w:val="both"/>
        <w:rPr>
          <w:sz w:val="28"/>
          <w:szCs w:val="28"/>
        </w:rPr>
      </w:pPr>
      <w:r w:rsidRPr="002C7AF8">
        <w:rPr>
          <w:sz w:val="28"/>
          <w:szCs w:val="28"/>
        </w:rPr>
        <w:t>ППЭ-12-02 «Ведомость коррекции персональных данных участников ГИА в аудитории» (при наличии);</w:t>
      </w:r>
    </w:p>
    <w:p w14:paraId="244B331B" w14:textId="712426C4" w:rsidR="002C7AF8" w:rsidRPr="002C7AF8" w:rsidRDefault="002C7AF8" w:rsidP="002C7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ППЭ</w:t>
      </w:r>
      <w:r w:rsidRPr="002C7AF8">
        <w:rPr>
          <w:sz w:val="28"/>
          <w:szCs w:val="28"/>
        </w:rPr>
        <w:t>-12-03 «Ведомость использования дополнительных бланков ответов № 2»;</w:t>
      </w:r>
    </w:p>
    <w:p w14:paraId="73F453C5" w14:textId="6A04D279" w:rsidR="002C7AF8" w:rsidRPr="002C7AF8" w:rsidRDefault="00734140" w:rsidP="002C7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ППЭ</w:t>
      </w:r>
      <w:r w:rsidR="002C7AF8" w:rsidRPr="002C7AF8">
        <w:rPr>
          <w:sz w:val="28"/>
          <w:szCs w:val="28"/>
        </w:rPr>
        <w:t>-12-04-МАПІ «Ведомость учета времени отсутствия участников экзамена в аудитории» (данная форма сдается, с заполненными регистрационными полями, и в случае отсутствия выходов участников из аудитории);</w:t>
      </w:r>
    </w:p>
    <w:p w14:paraId="7F3E98E9" w14:textId="7E7B11B5" w:rsidR="002C7AF8" w:rsidRPr="002C7AF8" w:rsidRDefault="00734140" w:rsidP="002C7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ППЭ</w:t>
      </w:r>
      <w:r w:rsidR="002C7AF8" w:rsidRPr="002C7AF8">
        <w:rPr>
          <w:sz w:val="28"/>
          <w:szCs w:val="28"/>
        </w:rPr>
        <w:t>-04-01-Х «Ведомость проведения инструктажа по технике безопасности при проведении лабораторной работы по химии» (при проведении ОГЭ по химии);</w:t>
      </w:r>
    </w:p>
    <w:p w14:paraId="1F7D15A9" w14:textId="77777777" w:rsidR="002C7AF8" w:rsidRPr="002C7AF8" w:rsidRDefault="002C7AF8" w:rsidP="002C7AF8">
      <w:pPr>
        <w:ind w:firstLine="708"/>
        <w:jc w:val="both"/>
        <w:rPr>
          <w:sz w:val="28"/>
          <w:szCs w:val="28"/>
        </w:rPr>
      </w:pPr>
      <w:r w:rsidRPr="002C7AF8">
        <w:rPr>
          <w:sz w:val="28"/>
          <w:szCs w:val="28"/>
        </w:rPr>
        <w:t>ведомость проведения инструктажа по безопасности труда при проведении экзамена по физике (при проведении ОГЭ по физике);</w:t>
      </w:r>
    </w:p>
    <w:p w14:paraId="4AA49171" w14:textId="1CB4C758" w:rsidR="002C7AF8" w:rsidRDefault="002C7AF8" w:rsidP="002C7AF8">
      <w:pPr>
        <w:ind w:firstLine="708"/>
        <w:jc w:val="both"/>
        <w:rPr>
          <w:sz w:val="28"/>
          <w:szCs w:val="28"/>
        </w:rPr>
      </w:pPr>
      <w:r w:rsidRPr="002C7AF8">
        <w:rPr>
          <w:sz w:val="28"/>
          <w:szCs w:val="28"/>
        </w:rPr>
        <w:t>акты и служебные записки (при наличии</w:t>
      </w:r>
    </w:p>
    <w:p w14:paraId="2A7AB3DB" w14:textId="526339D9" w:rsidR="002C7AF8" w:rsidRDefault="002C7AF8" w:rsidP="002C7AF8">
      <w:pPr>
        <w:ind w:firstLine="708"/>
        <w:jc w:val="both"/>
        <w:rPr>
          <w:sz w:val="28"/>
          <w:szCs w:val="28"/>
        </w:rPr>
      </w:pPr>
    </w:p>
    <w:p w14:paraId="43AF25A7" w14:textId="197976EF" w:rsidR="00734140" w:rsidRDefault="00734140" w:rsidP="0073414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8.8. Завершение экзамена в ППЭ</w:t>
      </w:r>
    </w:p>
    <w:p w14:paraId="2EFE81D8" w14:textId="77777777" w:rsidR="00734140" w:rsidRDefault="00734140" w:rsidP="00734140">
      <w:pPr>
        <w:ind w:firstLine="708"/>
        <w:rPr>
          <w:sz w:val="28"/>
          <w:szCs w:val="28"/>
        </w:rPr>
      </w:pPr>
    </w:p>
    <w:p w14:paraId="63D45B68" w14:textId="351302E5" w:rsidR="00734140" w:rsidRDefault="00734140" w:rsidP="00211003">
      <w:pPr>
        <w:ind w:firstLine="708"/>
        <w:jc w:val="both"/>
        <w:rPr>
          <w:sz w:val="28"/>
          <w:szCs w:val="28"/>
        </w:rPr>
      </w:pPr>
      <w:r w:rsidRPr="00734140">
        <w:rPr>
          <w:sz w:val="28"/>
          <w:szCs w:val="28"/>
        </w:rPr>
        <w:t>Организаторы в аудитории после передачи всех ЭМ руководителю ППЭ в штабе ППЭ с разрешения руководителя ППЭ могут покинуть ППЭ</w:t>
      </w:r>
      <w:r w:rsidR="00211003">
        <w:rPr>
          <w:sz w:val="28"/>
          <w:szCs w:val="28"/>
        </w:rPr>
        <w:t>.</w:t>
      </w:r>
    </w:p>
    <w:p w14:paraId="21D7E301" w14:textId="5E3A5C47" w:rsidR="00211003" w:rsidRPr="00211003" w:rsidRDefault="00211003" w:rsidP="00211003">
      <w:pPr>
        <w:ind w:firstLine="708"/>
        <w:jc w:val="both"/>
        <w:rPr>
          <w:b/>
          <w:bCs/>
          <w:sz w:val="28"/>
          <w:szCs w:val="28"/>
        </w:rPr>
      </w:pPr>
      <w:r w:rsidRPr="00211003">
        <w:rPr>
          <w:b/>
          <w:bCs/>
          <w:sz w:val="28"/>
          <w:szCs w:val="28"/>
        </w:rPr>
        <w:t>На этапе завершения экзамена руководитель ППЭ заполняет формы:</w:t>
      </w:r>
    </w:p>
    <w:p w14:paraId="7FF2F518" w14:textId="3DC56E9D" w:rsidR="00211003" w:rsidRPr="00211003" w:rsidRDefault="00211003" w:rsidP="00211003">
      <w:pPr>
        <w:ind w:firstLine="708"/>
        <w:jc w:val="both"/>
        <w:rPr>
          <w:sz w:val="28"/>
          <w:szCs w:val="28"/>
        </w:rPr>
      </w:pPr>
      <w:r w:rsidRPr="00211003">
        <w:rPr>
          <w:sz w:val="28"/>
          <w:szCs w:val="28"/>
        </w:rPr>
        <w:t xml:space="preserve">ППЭ-13-01 «Протокол проведения ГИА-9 в </w:t>
      </w:r>
      <w:r>
        <w:rPr>
          <w:sz w:val="28"/>
          <w:szCs w:val="28"/>
        </w:rPr>
        <w:t>ППЭ;</w:t>
      </w:r>
    </w:p>
    <w:p w14:paraId="3562CBC8" w14:textId="7994CAAE" w:rsidR="00211003" w:rsidRDefault="00211003" w:rsidP="00211003">
      <w:pPr>
        <w:ind w:firstLine="708"/>
        <w:jc w:val="both"/>
        <w:rPr>
          <w:sz w:val="28"/>
          <w:szCs w:val="28"/>
        </w:rPr>
      </w:pPr>
      <w:r w:rsidRPr="00211003">
        <w:rPr>
          <w:sz w:val="28"/>
          <w:szCs w:val="28"/>
        </w:rPr>
        <w:t>ППЭ-13-02-МАШ</w:t>
      </w:r>
      <w:r>
        <w:rPr>
          <w:sz w:val="28"/>
          <w:szCs w:val="28"/>
        </w:rPr>
        <w:t xml:space="preserve"> </w:t>
      </w:r>
      <w:r w:rsidRPr="00211003">
        <w:rPr>
          <w:sz w:val="28"/>
          <w:szCs w:val="28"/>
        </w:rPr>
        <w:t>«Сводная</w:t>
      </w:r>
      <w:r>
        <w:rPr>
          <w:sz w:val="28"/>
          <w:szCs w:val="28"/>
        </w:rPr>
        <w:t xml:space="preserve"> </w:t>
      </w:r>
      <w:r w:rsidRPr="00211003">
        <w:rPr>
          <w:sz w:val="28"/>
          <w:szCs w:val="28"/>
        </w:rPr>
        <w:t>ведомость</w:t>
      </w:r>
      <w:r>
        <w:rPr>
          <w:sz w:val="28"/>
          <w:szCs w:val="28"/>
        </w:rPr>
        <w:t xml:space="preserve"> </w:t>
      </w:r>
      <w:r w:rsidRPr="00211003">
        <w:rPr>
          <w:sz w:val="28"/>
          <w:szCs w:val="28"/>
        </w:rPr>
        <w:t>учёта</w:t>
      </w:r>
      <w:r>
        <w:rPr>
          <w:sz w:val="28"/>
          <w:szCs w:val="28"/>
        </w:rPr>
        <w:t xml:space="preserve"> </w:t>
      </w:r>
      <w:r w:rsidRPr="00211003">
        <w:rPr>
          <w:sz w:val="28"/>
          <w:szCs w:val="28"/>
        </w:rPr>
        <w:t>участников и использования</w:t>
      </w:r>
      <w:r>
        <w:rPr>
          <w:sz w:val="28"/>
          <w:szCs w:val="28"/>
        </w:rPr>
        <w:t xml:space="preserve"> </w:t>
      </w:r>
      <w:r w:rsidRPr="00211003">
        <w:rPr>
          <w:sz w:val="28"/>
          <w:szCs w:val="28"/>
        </w:rPr>
        <w:t>экзаменационных материалов</w:t>
      </w:r>
      <w:r>
        <w:rPr>
          <w:sz w:val="28"/>
          <w:szCs w:val="28"/>
        </w:rPr>
        <w:t xml:space="preserve"> по аудиториям ППЭ»;</w:t>
      </w:r>
    </w:p>
    <w:p w14:paraId="5C307988" w14:textId="5D3A538B" w:rsidR="00211003" w:rsidRDefault="00211003" w:rsidP="00211003">
      <w:pPr>
        <w:ind w:firstLine="708"/>
        <w:jc w:val="both"/>
        <w:rPr>
          <w:sz w:val="28"/>
          <w:szCs w:val="28"/>
        </w:rPr>
      </w:pPr>
      <w:r w:rsidRPr="00211003">
        <w:rPr>
          <w:sz w:val="28"/>
          <w:szCs w:val="28"/>
        </w:rPr>
        <w:t>принимает у общественного наблюдателя (в случае присутствия его в ІНІЭ в день проведения экзамена) заполненную форму ППЭ-18-МАІІІ</w:t>
      </w:r>
      <w:r>
        <w:rPr>
          <w:sz w:val="28"/>
          <w:szCs w:val="28"/>
        </w:rPr>
        <w:t xml:space="preserve"> </w:t>
      </w:r>
      <w:r w:rsidRPr="00211003">
        <w:rPr>
          <w:sz w:val="28"/>
          <w:szCs w:val="28"/>
        </w:rPr>
        <w:t xml:space="preserve">«Акт общественного наблюдения за проведением ГИА-9 в </w:t>
      </w:r>
      <w:r>
        <w:rPr>
          <w:sz w:val="28"/>
          <w:szCs w:val="28"/>
        </w:rPr>
        <w:t>ППЭ</w:t>
      </w:r>
      <w:r w:rsidRPr="00211003">
        <w:rPr>
          <w:sz w:val="28"/>
          <w:szCs w:val="28"/>
        </w:rPr>
        <w:t xml:space="preserve">» (в случае неявки общественного наблюдателя в форме ППЭ—18-МАШ «Акт общественного наблюдения за </w:t>
      </w:r>
      <w:r w:rsidRPr="00211003">
        <w:rPr>
          <w:sz w:val="28"/>
          <w:szCs w:val="28"/>
        </w:rPr>
        <w:lastRenderedPageBreak/>
        <w:t>проведением ГИА-9 в ППЭ» ставит соответствующую метку в разделе «Общественный наблюдатель не явился в ППЭ»</w:t>
      </w:r>
      <w:r>
        <w:rPr>
          <w:sz w:val="28"/>
          <w:szCs w:val="28"/>
        </w:rPr>
        <w:t>);</w:t>
      </w:r>
    </w:p>
    <w:p w14:paraId="21A3D99C" w14:textId="2E216179" w:rsidR="00211003" w:rsidRDefault="00211003" w:rsidP="0021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передает все необходимые материалы по форме ППЭ 14-01 «Акт приемки-передачи экзаменационных материалов в ППЭ» (два экземпляра) члену ГЭК.</w:t>
      </w:r>
    </w:p>
    <w:p w14:paraId="546E3881" w14:textId="77777777" w:rsidR="00211003" w:rsidRDefault="00211003" w:rsidP="00211003">
      <w:pPr>
        <w:ind w:firstLine="708"/>
        <w:jc w:val="both"/>
        <w:rPr>
          <w:sz w:val="28"/>
          <w:szCs w:val="28"/>
        </w:rPr>
      </w:pPr>
      <w:r w:rsidRPr="0021100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ППЭ</w:t>
      </w:r>
      <w:r w:rsidRPr="00211003">
        <w:rPr>
          <w:sz w:val="28"/>
          <w:szCs w:val="28"/>
        </w:rPr>
        <w:t xml:space="preserve"> совместно с членом ГЭК упаковывают</w:t>
      </w:r>
      <w:r>
        <w:rPr>
          <w:sz w:val="28"/>
          <w:szCs w:val="28"/>
        </w:rPr>
        <w:t>:</w:t>
      </w:r>
    </w:p>
    <w:p w14:paraId="4BEC0E4D" w14:textId="1E76FDAD" w:rsidR="00211003" w:rsidRDefault="00211003" w:rsidP="00211003">
      <w:pPr>
        <w:ind w:firstLine="708"/>
        <w:jc w:val="both"/>
        <w:rPr>
          <w:sz w:val="28"/>
          <w:szCs w:val="28"/>
          <w:lang w:eastAsia="en-US"/>
        </w:rPr>
      </w:pPr>
      <w:r w:rsidRPr="00211003">
        <w:rPr>
          <w:sz w:val="28"/>
          <w:szCs w:val="28"/>
          <w:lang w:eastAsia="en-US"/>
        </w:rPr>
        <w:t>запечатанные</w:t>
      </w:r>
      <w:r w:rsidRPr="00211003">
        <w:rPr>
          <w:spacing w:val="80"/>
          <w:sz w:val="28"/>
          <w:szCs w:val="28"/>
          <w:lang w:eastAsia="en-US"/>
        </w:rPr>
        <w:t xml:space="preserve"> </w:t>
      </w:r>
      <w:r w:rsidRPr="00211003">
        <w:rPr>
          <w:sz w:val="28"/>
          <w:szCs w:val="28"/>
          <w:lang w:eastAsia="en-US"/>
        </w:rPr>
        <w:t>ВДП</w:t>
      </w:r>
      <w:r w:rsidRPr="00211003">
        <w:rPr>
          <w:spacing w:val="40"/>
          <w:sz w:val="28"/>
          <w:szCs w:val="28"/>
          <w:lang w:eastAsia="en-US"/>
        </w:rPr>
        <w:t xml:space="preserve"> </w:t>
      </w:r>
      <w:r w:rsidRPr="00211003">
        <w:rPr>
          <w:sz w:val="28"/>
          <w:szCs w:val="28"/>
          <w:lang w:eastAsia="en-US"/>
        </w:rPr>
        <w:t>с</w:t>
      </w:r>
      <w:r w:rsidRPr="00211003">
        <w:rPr>
          <w:spacing w:val="40"/>
          <w:sz w:val="28"/>
          <w:szCs w:val="28"/>
          <w:lang w:eastAsia="en-US"/>
        </w:rPr>
        <w:t xml:space="preserve"> </w:t>
      </w:r>
      <w:r w:rsidRPr="00211003">
        <w:rPr>
          <w:sz w:val="28"/>
          <w:szCs w:val="28"/>
          <w:lang w:eastAsia="en-US"/>
        </w:rPr>
        <w:t>комплектами</w:t>
      </w:r>
      <w:r w:rsidRPr="00211003">
        <w:rPr>
          <w:spacing w:val="80"/>
          <w:sz w:val="28"/>
          <w:szCs w:val="28"/>
          <w:lang w:eastAsia="en-US"/>
        </w:rPr>
        <w:t xml:space="preserve"> </w:t>
      </w:r>
      <w:r w:rsidRPr="00211003">
        <w:rPr>
          <w:sz w:val="28"/>
          <w:szCs w:val="28"/>
          <w:lang w:eastAsia="en-US"/>
        </w:rPr>
        <w:t>бланков</w:t>
      </w:r>
      <w:r w:rsidRPr="00211003">
        <w:rPr>
          <w:spacing w:val="40"/>
          <w:sz w:val="28"/>
          <w:szCs w:val="28"/>
          <w:lang w:eastAsia="en-US"/>
        </w:rPr>
        <w:t xml:space="preserve"> </w:t>
      </w:r>
      <w:r w:rsidRPr="00211003">
        <w:rPr>
          <w:sz w:val="28"/>
          <w:szCs w:val="28"/>
          <w:lang w:eastAsia="en-US"/>
        </w:rPr>
        <w:t>участников</w:t>
      </w:r>
      <w:r w:rsidRPr="00211003">
        <w:rPr>
          <w:spacing w:val="80"/>
          <w:sz w:val="28"/>
          <w:szCs w:val="28"/>
          <w:lang w:eastAsia="en-US"/>
        </w:rPr>
        <w:t xml:space="preserve"> </w:t>
      </w:r>
      <w:r w:rsidRPr="00211003">
        <w:rPr>
          <w:sz w:val="28"/>
          <w:szCs w:val="28"/>
          <w:lang w:eastAsia="en-US"/>
        </w:rPr>
        <w:t>ОГЭ (по количеству аудиторий);</w:t>
      </w:r>
    </w:p>
    <w:p w14:paraId="55EEAA4A" w14:textId="37875BBE" w:rsidR="00DC5BA9" w:rsidRDefault="00DC5BA9" w:rsidP="00DC5BA9">
      <w:pPr>
        <w:ind w:firstLine="708"/>
        <w:jc w:val="both"/>
        <w:rPr>
          <w:sz w:val="28"/>
          <w:szCs w:val="28"/>
        </w:rPr>
      </w:pPr>
      <w:r w:rsidRPr="00DC5BA9">
        <w:rPr>
          <w:sz w:val="28"/>
          <w:szCs w:val="28"/>
        </w:rPr>
        <w:t>запечатанные конверты с использованными КИМ (по количеству</w:t>
      </w:r>
      <w:r>
        <w:rPr>
          <w:sz w:val="28"/>
          <w:szCs w:val="28"/>
        </w:rPr>
        <w:t xml:space="preserve"> </w:t>
      </w:r>
      <w:r w:rsidRPr="00DC5BA9">
        <w:rPr>
          <w:sz w:val="28"/>
          <w:szCs w:val="28"/>
        </w:rPr>
        <w:t>аудиторий</w:t>
      </w:r>
      <w:r>
        <w:rPr>
          <w:sz w:val="28"/>
          <w:szCs w:val="28"/>
        </w:rPr>
        <w:t>);</w:t>
      </w:r>
    </w:p>
    <w:p w14:paraId="5ED76528" w14:textId="5DEF066B" w:rsidR="00DC5BA9" w:rsidRDefault="00DC5BA9" w:rsidP="00DC5BA9">
      <w:pPr>
        <w:ind w:firstLine="708"/>
        <w:jc w:val="both"/>
        <w:rPr>
          <w:sz w:val="28"/>
          <w:szCs w:val="28"/>
        </w:rPr>
      </w:pPr>
      <w:r w:rsidRPr="00DC5BA9">
        <w:rPr>
          <w:sz w:val="28"/>
          <w:szCs w:val="28"/>
        </w:rPr>
        <w:t xml:space="preserve">неиспользованные ДБО № 2 (передаются в </w:t>
      </w:r>
      <w:r>
        <w:rPr>
          <w:sz w:val="28"/>
          <w:szCs w:val="28"/>
        </w:rPr>
        <w:t>БРЦОИ</w:t>
      </w:r>
      <w:r w:rsidRPr="00DC5BA9">
        <w:rPr>
          <w:sz w:val="28"/>
          <w:szCs w:val="28"/>
        </w:rPr>
        <w:t xml:space="preserve"> после проведения</w:t>
      </w:r>
      <w:r>
        <w:rPr>
          <w:sz w:val="28"/>
          <w:szCs w:val="28"/>
        </w:rPr>
        <w:t xml:space="preserve"> </w:t>
      </w:r>
      <w:r w:rsidRPr="00DC5BA9">
        <w:rPr>
          <w:sz w:val="28"/>
          <w:szCs w:val="28"/>
        </w:rPr>
        <w:t xml:space="preserve">последнего экзамена в данном </w:t>
      </w:r>
      <w:r>
        <w:rPr>
          <w:sz w:val="28"/>
          <w:szCs w:val="28"/>
        </w:rPr>
        <w:t>ППЭ);</w:t>
      </w:r>
    </w:p>
    <w:p w14:paraId="786BAB84" w14:textId="3BC4F6C6" w:rsidR="00DC5BA9" w:rsidRPr="00DC5BA9" w:rsidRDefault="00DC5BA9" w:rsidP="00DC5BA9">
      <w:pPr>
        <w:ind w:firstLine="708"/>
        <w:jc w:val="both"/>
        <w:rPr>
          <w:sz w:val="28"/>
          <w:szCs w:val="28"/>
        </w:rPr>
      </w:pPr>
      <w:r w:rsidRPr="00DC5BA9">
        <w:rPr>
          <w:sz w:val="28"/>
          <w:szCs w:val="28"/>
        </w:rPr>
        <w:t>запечатанные конверт</w:t>
      </w:r>
      <w:r>
        <w:rPr>
          <w:sz w:val="28"/>
          <w:szCs w:val="28"/>
        </w:rPr>
        <w:t>ы</w:t>
      </w:r>
      <w:r w:rsidRPr="00DC5BA9">
        <w:rPr>
          <w:sz w:val="28"/>
          <w:szCs w:val="28"/>
        </w:rPr>
        <w:t xml:space="preserve"> с неиспользованн</w:t>
      </w:r>
      <w:r>
        <w:rPr>
          <w:sz w:val="28"/>
          <w:szCs w:val="28"/>
        </w:rPr>
        <w:t>ы</w:t>
      </w:r>
      <w:r w:rsidRPr="00DC5BA9">
        <w:rPr>
          <w:sz w:val="28"/>
          <w:szCs w:val="28"/>
        </w:rPr>
        <w:t>ми ИК;</w:t>
      </w:r>
    </w:p>
    <w:p w14:paraId="559FD3BF" w14:textId="50F3AF59" w:rsidR="00DC5BA9" w:rsidRDefault="00DC5BA9" w:rsidP="00DC5BA9">
      <w:pPr>
        <w:ind w:firstLine="708"/>
        <w:jc w:val="both"/>
        <w:rPr>
          <w:sz w:val="28"/>
          <w:szCs w:val="28"/>
        </w:rPr>
      </w:pPr>
      <w:r w:rsidRPr="00DC5BA9">
        <w:rPr>
          <w:sz w:val="28"/>
          <w:szCs w:val="28"/>
        </w:rPr>
        <w:t>запечатанные</w:t>
      </w:r>
      <w:r>
        <w:rPr>
          <w:sz w:val="28"/>
          <w:szCs w:val="28"/>
        </w:rPr>
        <w:t xml:space="preserve"> </w:t>
      </w:r>
      <w:r w:rsidRPr="00DC5BA9">
        <w:rPr>
          <w:sz w:val="28"/>
          <w:szCs w:val="28"/>
        </w:rPr>
        <w:t>конверты</w:t>
      </w:r>
      <w:r>
        <w:rPr>
          <w:sz w:val="28"/>
          <w:szCs w:val="28"/>
        </w:rPr>
        <w:t xml:space="preserve"> </w:t>
      </w:r>
      <w:r w:rsidRPr="00DC5B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C5BA9">
        <w:rPr>
          <w:sz w:val="28"/>
          <w:szCs w:val="28"/>
        </w:rPr>
        <w:t>испорченным</w:t>
      </w:r>
      <w:r>
        <w:rPr>
          <w:sz w:val="28"/>
          <w:szCs w:val="28"/>
        </w:rPr>
        <w:t xml:space="preserve">и </w:t>
      </w:r>
      <w:r w:rsidRPr="00DC5BA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C5BA9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DC5BA9">
        <w:rPr>
          <w:sz w:val="28"/>
          <w:szCs w:val="28"/>
        </w:rPr>
        <w:t>имеющими полиграфические дефекты ИК (при наличии)</w:t>
      </w:r>
      <w:r>
        <w:rPr>
          <w:sz w:val="28"/>
          <w:szCs w:val="28"/>
        </w:rPr>
        <w:t>.</w:t>
      </w:r>
    </w:p>
    <w:p w14:paraId="2F9AC4E5" w14:textId="4B668178" w:rsidR="00DC5BA9" w:rsidRDefault="00DC5BA9" w:rsidP="00DC5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Отдельно упаковать:</w:t>
      </w:r>
    </w:p>
    <w:p w14:paraId="3681B103" w14:textId="6EC5E02C" w:rsidR="00DC5BA9" w:rsidRDefault="00DC5BA9" w:rsidP="00DC5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один файл все формы ППЭ;</w:t>
      </w:r>
    </w:p>
    <w:p w14:paraId="0B75439E" w14:textId="45966633" w:rsidR="00DC5BA9" w:rsidRDefault="00DC5BA9" w:rsidP="00DC5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второй файл – акты, служебные записки (при наличии);</w:t>
      </w:r>
    </w:p>
    <w:p w14:paraId="79B32B26" w14:textId="6ED0F461" w:rsidR="00DC5BA9" w:rsidRDefault="00DC5BA9" w:rsidP="00DC5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третий файл – флеш накопитель (с указанием кода ППЭ, наименовании экзамена и дате экзамена).</w:t>
      </w:r>
    </w:p>
    <w:p w14:paraId="613C129D" w14:textId="3F55858F" w:rsidR="00DC5BA9" w:rsidRDefault="00DC5BA9" w:rsidP="00DC5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экзамена член ГЭК составляет отчёт в ППЭ, который в тот же день передается в ГЭК.</w:t>
      </w:r>
    </w:p>
    <w:p w14:paraId="4EF1A2FA" w14:textId="06364A4A" w:rsidR="00DC5BA9" w:rsidRPr="00DC5BA9" w:rsidRDefault="00DC5BA9" w:rsidP="00DC5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ППЭ передает помещения, выделенные для проведения ОГЭ, руководителю ОО, на базе которой организован ППЭ.</w:t>
      </w:r>
    </w:p>
    <w:p w14:paraId="35D60D1D" w14:textId="77777777" w:rsidR="00DC5BA9" w:rsidRPr="00211003" w:rsidRDefault="00DC5BA9" w:rsidP="00DC5BA9">
      <w:pPr>
        <w:ind w:firstLine="708"/>
        <w:jc w:val="both"/>
        <w:rPr>
          <w:sz w:val="28"/>
          <w:szCs w:val="28"/>
        </w:rPr>
      </w:pPr>
    </w:p>
    <w:p w14:paraId="16DEA045" w14:textId="77777777" w:rsidR="00211003" w:rsidRDefault="00211003" w:rsidP="00211003">
      <w:pPr>
        <w:ind w:firstLine="708"/>
        <w:jc w:val="both"/>
        <w:rPr>
          <w:sz w:val="28"/>
          <w:szCs w:val="28"/>
        </w:rPr>
      </w:pPr>
    </w:p>
    <w:sectPr w:rsidR="00211003" w:rsidSect="00F52DDB">
      <w:headerReference w:type="default" r:id="rId8"/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7CF07" w14:textId="77777777" w:rsidR="00FA5218" w:rsidRDefault="00FA5218">
      <w:r>
        <w:separator/>
      </w:r>
    </w:p>
  </w:endnote>
  <w:endnote w:type="continuationSeparator" w:id="0">
    <w:p w14:paraId="789112A6" w14:textId="77777777" w:rsidR="00FA5218" w:rsidRDefault="00FA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E055B" w14:textId="77777777" w:rsidR="00FA5218" w:rsidRDefault="00FA5218">
      <w:r>
        <w:separator/>
      </w:r>
    </w:p>
  </w:footnote>
  <w:footnote w:type="continuationSeparator" w:id="0">
    <w:p w14:paraId="095657F5" w14:textId="77777777" w:rsidR="00FA5218" w:rsidRDefault="00FA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F05DF" w14:textId="77777777" w:rsidR="00683F52" w:rsidRDefault="00683F52"/>
  <w:p w14:paraId="25F3FC64" w14:textId="4D712FED" w:rsidR="00683F52" w:rsidRDefault="00683F52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7129"/>
    <w:multiLevelType w:val="hybridMultilevel"/>
    <w:tmpl w:val="4168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E23"/>
    <w:multiLevelType w:val="hybridMultilevel"/>
    <w:tmpl w:val="C1B26F54"/>
    <w:lvl w:ilvl="0" w:tplc="42F419E6">
      <w:start w:val="1"/>
      <w:numFmt w:val="decimal"/>
      <w:lvlText w:val="%1)"/>
      <w:lvlJc w:val="left"/>
      <w:pPr>
        <w:ind w:left="1068" w:hanging="360"/>
      </w:pPr>
    </w:lvl>
    <w:lvl w:ilvl="1" w:tplc="04190003">
      <w:start w:val="1"/>
      <w:numFmt w:val="lowerLetter"/>
      <w:lvlText w:val="%2."/>
      <w:lvlJc w:val="left"/>
      <w:pPr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37198"/>
    <w:multiLevelType w:val="hybridMultilevel"/>
    <w:tmpl w:val="81144774"/>
    <w:lvl w:ilvl="0" w:tplc="CAB87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C51337"/>
    <w:multiLevelType w:val="multilevel"/>
    <w:tmpl w:val="90E62C6C"/>
    <w:lvl w:ilvl="0">
      <w:start w:val="1"/>
      <w:numFmt w:val="decimal"/>
      <w:lvlText w:val="%1."/>
      <w:lvlJc w:val="left"/>
      <w:pPr>
        <w:ind w:left="5769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7" w:hanging="494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27" w:hanging="7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52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0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9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5" w:hanging="703"/>
      </w:pPr>
      <w:rPr>
        <w:rFonts w:hint="default"/>
        <w:lang w:val="ru-RU" w:eastAsia="en-US" w:bidi="ar-SA"/>
      </w:rPr>
    </w:lvl>
  </w:abstractNum>
  <w:abstractNum w:abstractNumId="4" w15:restartNumberingAfterBreak="0">
    <w:nsid w:val="77B10E13"/>
    <w:multiLevelType w:val="hybridMultilevel"/>
    <w:tmpl w:val="8FB81EB6"/>
    <w:lvl w:ilvl="0" w:tplc="A782A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00647A"/>
    <w:multiLevelType w:val="hybridMultilevel"/>
    <w:tmpl w:val="EB7ED012"/>
    <w:lvl w:ilvl="0" w:tplc="E50A625A">
      <w:start w:val="1"/>
      <w:numFmt w:val="decimal"/>
      <w:lvlText w:val="%1)"/>
      <w:lvlJc w:val="left"/>
      <w:pPr>
        <w:ind w:left="2820" w:hanging="30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E6EAD9A">
      <w:numFmt w:val="bullet"/>
      <w:lvlText w:val="•"/>
      <w:lvlJc w:val="left"/>
      <w:pPr>
        <w:ind w:left="3728" w:hanging="307"/>
      </w:pPr>
      <w:rPr>
        <w:rFonts w:hint="default"/>
        <w:lang w:val="ru-RU" w:eastAsia="en-US" w:bidi="ar-SA"/>
      </w:rPr>
    </w:lvl>
    <w:lvl w:ilvl="2" w:tplc="A266D5F8">
      <w:numFmt w:val="bullet"/>
      <w:lvlText w:val="•"/>
      <w:lvlJc w:val="left"/>
      <w:pPr>
        <w:ind w:left="4636" w:hanging="307"/>
      </w:pPr>
      <w:rPr>
        <w:rFonts w:hint="default"/>
        <w:lang w:val="ru-RU" w:eastAsia="en-US" w:bidi="ar-SA"/>
      </w:rPr>
    </w:lvl>
    <w:lvl w:ilvl="3" w:tplc="3C5ADC18">
      <w:numFmt w:val="bullet"/>
      <w:lvlText w:val="•"/>
      <w:lvlJc w:val="left"/>
      <w:pPr>
        <w:ind w:left="5544" w:hanging="307"/>
      </w:pPr>
      <w:rPr>
        <w:rFonts w:hint="default"/>
        <w:lang w:val="ru-RU" w:eastAsia="en-US" w:bidi="ar-SA"/>
      </w:rPr>
    </w:lvl>
    <w:lvl w:ilvl="4" w:tplc="01B85A40">
      <w:numFmt w:val="bullet"/>
      <w:lvlText w:val="•"/>
      <w:lvlJc w:val="left"/>
      <w:pPr>
        <w:ind w:left="6452" w:hanging="307"/>
      </w:pPr>
      <w:rPr>
        <w:rFonts w:hint="default"/>
        <w:lang w:val="ru-RU" w:eastAsia="en-US" w:bidi="ar-SA"/>
      </w:rPr>
    </w:lvl>
    <w:lvl w:ilvl="5" w:tplc="D7E61BAE">
      <w:numFmt w:val="bullet"/>
      <w:lvlText w:val="•"/>
      <w:lvlJc w:val="left"/>
      <w:pPr>
        <w:ind w:left="7360" w:hanging="307"/>
      </w:pPr>
      <w:rPr>
        <w:rFonts w:hint="default"/>
        <w:lang w:val="ru-RU" w:eastAsia="en-US" w:bidi="ar-SA"/>
      </w:rPr>
    </w:lvl>
    <w:lvl w:ilvl="6" w:tplc="63D097F6">
      <w:numFmt w:val="bullet"/>
      <w:lvlText w:val="•"/>
      <w:lvlJc w:val="left"/>
      <w:pPr>
        <w:ind w:left="8268" w:hanging="307"/>
      </w:pPr>
      <w:rPr>
        <w:rFonts w:hint="default"/>
        <w:lang w:val="ru-RU" w:eastAsia="en-US" w:bidi="ar-SA"/>
      </w:rPr>
    </w:lvl>
    <w:lvl w:ilvl="7" w:tplc="3510FA80">
      <w:numFmt w:val="bullet"/>
      <w:lvlText w:val="•"/>
      <w:lvlJc w:val="left"/>
      <w:pPr>
        <w:ind w:left="9176" w:hanging="307"/>
      </w:pPr>
      <w:rPr>
        <w:rFonts w:hint="default"/>
        <w:lang w:val="ru-RU" w:eastAsia="en-US" w:bidi="ar-SA"/>
      </w:rPr>
    </w:lvl>
    <w:lvl w:ilvl="8" w:tplc="9E70B5EE">
      <w:numFmt w:val="bullet"/>
      <w:lvlText w:val="•"/>
      <w:lvlJc w:val="left"/>
      <w:pPr>
        <w:ind w:left="10084" w:hanging="307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F2"/>
    <w:rsid w:val="00020AF2"/>
    <w:rsid w:val="00082758"/>
    <w:rsid w:val="000835A9"/>
    <w:rsid w:val="00095B34"/>
    <w:rsid w:val="001007D8"/>
    <w:rsid w:val="00107FBB"/>
    <w:rsid w:val="00175BF8"/>
    <w:rsid w:val="00176A39"/>
    <w:rsid w:val="00211003"/>
    <w:rsid w:val="002219DA"/>
    <w:rsid w:val="00227CE2"/>
    <w:rsid w:val="00267D51"/>
    <w:rsid w:val="002866B5"/>
    <w:rsid w:val="0029672B"/>
    <w:rsid w:val="002C7AF8"/>
    <w:rsid w:val="002D2BC2"/>
    <w:rsid w:val="003824AB"/>
    <w:rsid w:val="003E3ECD"/>
    <w:rsid w:val="004223A6"/>
    <w:rsid w:val="00484BFF"/>
    <w:rsid w:val="004E6076"/>
    <w:rsid w:val="0050154D"/>
    <w:rsid w:val="0050769E"/>
    <w:rsid w:val="00522A51"/>
    <w:rsid w:val="005F07ED"/>
    <w:rsid w:val="00603FB1"/>
    <w:rsid w:val="00683F52"/>
    <w:rsid w:val="006C6831"/>
    <w:rsid w:val="00734140"/>
    <w:rsid w:val="007528D7"/>
    <w:rsid w:val="00754B5D"/>
    <w:rsid w:val="007866E2"/>
    <w:rsid w:val="00786CC5"/>
    <w:rsid w:val="007B01E1"/>
    <w:rsid w:val="007C12E0"/>
    <w:rsid w:val="007D1ACC"/>
    <w:rsid w:val="0086211E"/>
    <w:rsid w:val="008A4A67"/>
    <w:rsid w:val="008B0204"/>
    <w:rsid w:val="00905E09"/>
    <w:rsid w:val="00936003"/>
    <w:rsid w:val="009D7CA0"/>
    <w:rsid w:val="009F31AB"/>
    <w:rsid w:val="00A104A9"/>
    <w:rsid w:val="00A87ECD"/>
    <w:rsid w:val="00A92BB7"/>
    <w:rsid w:val="00B61AB0"/>
    <w:rsid w:val="00B671A2"/>
    <w:rsid w:val="00B92580"/>
    <w:rsid w:val="00BB7248"/>
    <w:rsid w:val="00C253AA"/>
    <w:rsid w:val="00CB60AA"/>
    <w:rsid w:val="00CD0683"/>
    <w:rsid w:val="00D917F5"/>
    <w:rsid w:val="00DC2460"/>
    <w:rsid w:val="00DC2598"/>
    <w:rsid w:val="00DC5BA9"/>
    <w:rsid w:val="00DE748F"/>
    <w:rsid w:val="00DF6182"/>
    <w:rsid w:val="00E1385A"/>
    <w:rsid w:val="00E61022"/>
    <w:rsid w:val="00E80712"/>
    <w:rsid w:val="00E86341"/>
    <w:rsid w:val="00EB3B47"/>
    <w:rsid w:val="00EF74A3"/>
    <w:rsid w:val="00F42046"/>
    <w:rsid w:val="00F52DDB"/>
    <w:rsid w:val="00FA5218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DA699"/>
  <w15:docId w15:val="{BED6C6CA-031C-4857-8A9A-192F06EF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uiPriority w:val="99"/>
    <w:qFormat/>
    <w:rsid w:val="00E86341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1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9"/>
    <w:rsid w:val="00E86341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No Spacing"/>
    <w:uiPriority w:val="1"/>
    <w:qFormat/>
    <w:rsid w:val="008621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10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610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1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917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1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07E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5B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5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0A8F-7C44-4081-9C4A-73623803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8053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Елена Михайловна</dc:creator>
  <cp:lastModifiedBy>Ковалёва Елена Михайловна</cp:lastModifiedBy>
  <cp:revision>25</cp:revision>
  <cp:lastPrinted>2025-02-07T11:32:00Z</cp:lastPrinted>
  <dcterms:created xsi:type="dcterms:W3CDTF">2025-02-05T11:43:00Z</dcterms:created>
  <dcterms:modified xsi:type="dcterms:W3CDTF">2025-02-07T11:40:00Z</dcterms:modified>
</cp:coreProperties>
</file>